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5929" w14:textId="489C7D64" w:rsidR="00B17A78" w:rsidRPr="00B17A78" w:rsidRDefault="000A3540" w:rsidP="00805B60">
      <w:pPr>
        <w:pStyle w:val="Kop3"/>
        <w:numPr>
          <w:ilvl w:val="0"/>
          <w:numId w:val="0"/>
        </w:numPr>
        <w:rPr>
          <w:rFonts w:cs="Arial"/>
          <w:b/>
        </w:rPr>
      </w:pPr>
      <w:r>
        <w:rPr>
          <w:rFonts w:cs="Arial"/>
          <w:b/>
        </w:rPr>
        <w:t>Ontwerpbesluit</w:t>
      </w:r>
      <w:r w:rsidR="00E10663" w:rsidRPr="00B17A78">
        <w:rPr>
          <w:rFonts w:cs="Arial"/>
          <w:b/>
        </w:rPr>
        <w:t xml:space="preserve"> tot </w:t>
      </w:r>
      <w:r w:rsidR="00B852B2">
        <w:rPr>
          <w:rFonts w:cs="Arial"/>
          <w:b/>
        </w:rPr>
        <w:t>toetreding tot de aankoopcentrale</w:t>
      </w:r>
      <w:r w:rsidR="00CB3FBA">
        <w:rPr>
          <w:rFonts w:cs="Arial"/>
          <w:b/>
        </w:rPr>
        <w:t>s</w:t>
      </w:r>
      <w:r w:rsidR="00B852B2">
        <w:rPr>
          <w:rFonts w:cs="Arial"/>
          <w:b/>
        </w:rPr>
        <w:t xml:space="preserve"> aangaande</w:t>
      </w:r>
      <w:r w:rsidR="00E10663" w:rsidRPr="00B17A78">
        <w:rPr>
          <w:rFonts w:cs="Arial"/>
          <w:b/>
        </w:rPr>
        <w:t xml:space="preserve"> </w:t>
      </w:r>
      <w:r w:rsidR="00CB3FBA">
        <w:rPr>
          <w:rFonts w:cs="Arial"/>
          <w:b/>
        </w:rPr>
        <w:t>1)</w:t>
      </w:r>
      <w:r w:rsidR="00D572BA">
        <w:rPr>
          <w:rFonts w:cs="Arial"/>
          <w:b/>
        </w:rPr>
        <w:t xml:space="preserve"> de groepsaankoop van WVI aangaande</w:t>
      </w:r>
      <w:r w:rsidR="00CB3FBA">
        <w:rPr>
          <w:rFonts w:cs="Arial"/>
          <w:b/>
        </w:rPr>
        <w:t xml:space="preserve"> “straatmeubilair en </w:t>
      </w:r>
      <w:r w:rsidR="00D572BA">
        <w:rPr>
          <w:rFonts w:cs="Arial"/>
          <w:b/>
        </w:rPr>
        <w:t xml:space="preserve">fietsvoorzieningen voor Hoppinpunten” </w:t>
      </w:r>
      <w:r w:rsidR="00CB3FBA">
        <w:rPr>
          <w:rFonts w:cs="Arial"/>
          <w:b/>
        </w:rPr>
        <w:t xml:space="preserve">en 2) </w:t>
      </w:r>
      <w:r w:rsidR="00E10663" w:rsidRPr="00B17A78">
        <w:rPr>
          <w:rFonts w:cs="Arial"/>
          <w:b/>
        </w:rPr>
        <w:t xml:space="preserve">de groepsaankoop van </w:t>
      </w:r>
      <w:r w:rsidR="001D2B6A">
        <w:rPr>
          <w:rFonts w:cs="Arial"/>
          <w:b/>
        </w:rPr>
        <w:t>WVI</w:t>
      </w:r>
      <w:r w:rsidR="00E10663" w:rsidRPr="00A80A93">
        <w:rPr>
          <w:rFonts w:cs="Arial"/>
          <w:b/>
        </w:rPr>
        <w:t xml:space="preserve"> aangaande</w:t>
      </w:r>
      <w:r w:rsidR="00D05EAD">
        <w:rPr>
          <w:rFonts w:cs="Arial"/>
          <w:b/>
        </w:rPr>
        <w:t xml:space="preserve"> </w:t>
      </w:r>
      <w:r w:rsidR="0076466C" w:rsidRPr="00A80A93">
        <w:rPr>
          <w:rFonts w:cs="Arial"/>
          <w:b/>
        </w:rPr>
        <w:t>“</w:t>
      </w:r>
      <w:r w:rsidR="00B62FD4">
        <w:rPr>
          <w:rFonts w:cs="Arial"/>
          <w:b/>
        </w:rPr>
        <w:t>schuilhuisjes, fietsoverkappingen, fietsnietjes en afvalbakken</w:t>
      </w:r>
      <w:r w:rsidR="005121AB">
        <w:rPr>
          <w:rFonts w:cs="Arial"/>
          <w:b/>
        </w:rPr>
        <w:t xml:space="preserve"> voor Hoppinpunten</w:t>
      </w:r>
      <w:r w:rsidR="0076466C" w:rsidRPr="00A80A93">
        <w:rPr>
          <w:rFonts w:cs="Arial"/>
          <w:b/>
        </w:rPr>
        <w:t>”</w:t>
      </w:r>
      <w:r>
        <w:rPr>
          <w:rFonts w:cs="Arial"/>
          <w:b/>
        </w:rPr>
        <w:t xml:space="preserve"> </w:t>
      </w:r>
    </w:p>
    <w:p w14:paraId="58566C78" w14:textId="45E95911" w:rsidR="00E10663" w:rsidRPr="00236A75" w:rsidRDefault="00E10663" w:rsidP="00E10663">
      <w:pPr>
        <w:tabs>
          <w:tab w:val="right" w:pos="8505"/>
        </w:tabs>
        <w:spacing w:after="120" w:line="240" w:lineRule="auto"/>
        <w:jc w:val="both"/>
        <w:rPr>
          <w:rFonts w:ascii="Arial" w:eastAsia="Times New Roman" w:hAnsi="Arial" w:cs="Arial"/>
          <w:sz w:val="19"/>
          <w:szCs w:val="20"/>
          <w:lang w:val="nl-NL" w:eastAsia="nl-BE"/>
        </w:rPr>
      </w:pPr>
      <w:r w:rsidRPr="00DE2D3E">
        <w:rPr>
          <w:rFonts w:ascii="Arial" w:eastAsia="Times New Roman" w:hAnsi="Arial" w:cs="Arial"/>
          <w:sz w:val="19"/>
          <w:szCs w:val="20"/>
          <w:highlight w:val="green"/>
          <w:lang w:val="nl-NL" w:eastAsia="nl-BE"/>
        </w:rPr>
        <w:t>De gemeenteraad,</w:t>
      </w:r>
    </w:p>
    <w:p w14:paraId="068C19D4" w14:textId="77777777" w:rsidR="00E10663" w:rsidRPr="00236A75" w:rsidRDefault="00E10663" w:rsidP="00E10663">
      <w:pPr>
        <w:tabs>
          <w:tab w:val="right" w:pos="8505"/>
        </w:tabs>
        <w:spacing w:after="120" w:line="240" w:lineRule="auto"/>
        <w:jc w:val="both"/>
        <w:rPr>
          <w:rFonts w:ascii="Arial" w:eastAsia="Times New Roman" w:hAnsi="Arial" w:cs="Arial"/>
          <w:sz w:val="19"/>
          <w:szCs w:val="20"/>
          <w:lang w:val="nl-NL" w:eastAsia="nl-BE"/>
        </w:rPr>
      </w:pPr>
    </w:p>
    <w:p w14:paraId="47C79283" w14:textId="72F6AB8E" w:rsidR="00E10663" w:rsidRDefault="00E10663" w:rsidP="00E10663">
      <w:pPr>
        <w:tabs>
          <w:tab w:val="right" w:pos="8505"/>
        </w:tabs>
        <w:spacing w:after="120" w:line="240" w:lineRule="auto"/>
        <w:jc w:val="both"/>
        <w:rPr>
          <w:rFonts w:ascii="Arial" w:eastAsia="Times New Roman" w:hAnsi="Arial" w:cs="Arial"/>
          <w:i/>
          <w:sz w:val="19"/>
          <w:szCs w:val="20"/>
          <w:lang w:val="nl-NL" w:eastAsia="nl-BE"/>
        </w:rPr>
      </w:pPr>
      <w:r w:rsidRPr="00236A75">
        <w:rPr>
          <w:rFonts w:ascii="Arial" w:eastAsia="Times New Roman" w:hAnsi="Arial" w:cs="Arial"/>
          <w:i/>
          <w:sz w:val="19"/>
          <w:szCs w:val="20"/>
          <w:lang w:val="nl-NL" w:eastAsia="nl-BE"/>
        </w:rPr>
        <w:t>Overwegingen</w:t>
      </w:r>
    </w:p>
    <w:p w14:paraId="330B6136" w14:textId="77777777" w:rsidR="00D572BA" w:rsidRDefault="00D572BA" w:rsidP="00E10663">
      <w:pPr>
        <w:tabs>
          <w:tab w:val="right" w:pos="8505"/>
        </w:tabs>
        <w:spacing w:after="120" w:line="240" w:lineRule="auto"/>
        <w:jc w:val="both"/>
        <w:rPr>
          <w:rFonts w:ascii="Arial" w:eastAsia="Times New Roman" w:hAnsi="Arial" w:cs="Arial"/>
          <w:lang w:val="nl-NL" w:eastAsia="nl-BE"/>
        </w:rPr>
      </w:pPr>
    </w:p>
    <w:p w14:paraId="6868617A" w14:textId="32506B54" w:rsidR="00E10663" w:rsidRDefault="00E10663" w:rsidP="00E10663">
      <w:pPr>
        <w:tabs>
          <w:tab w:val="right" w:pos="8505"/>
        </w:tabs>
        <w:spacing w:after="120" w:line="240" w:lineRule="auto"/>
        <w:jc w:val="both"/>
        <w:rPr>
          <w:rFonts w:ascii="Arial" w:eastAsia="Times New Roman" w:hAnsi="Arial" w:cs="Arial"/>
          <w:lang w:val="nl-NL" w:eastAsia="nl-BE"/>
        </w:rPr>
      </w:pPr>
      <w:r w:rsidRPr="005121AB">
        <w:rPr>
          <w:rFonts w:ascii="Arial" w:eastAsia="Times New Roman" w:hAnsi="Arial" w:cs="Arial"/>
          <w:lang w:val="nl-NL" w:eastAsia="nl-BE"/>
        </w:rPr>
        <w:t xml:space="preserve">Er wordt verwezen naar het </w:t>
      </w:r>
      <w:r w:rsidR="002B0726" w:rsidRPr="005121AB">
        <w:rPr>
          <w:rFonts w:ascii="Arial" w:eastAsia="Times New Roman" w:hAnsi="Arial" w:cs="Arial"/>
          <w:lang w:val="nl-NL" w:eastAsia="nl-BE"/>
        </w:rPr>
        <w:t>Decreet Lokaal Bestuur</w:t>
      </w:r>
      <w:r w:rsidRPr="005121AB">
        <w:rPr>
          <w:rFonts w:ascii="Arial" w:eastAsia="Times New Roman" w:hAnsi="Arial" w:cs="Arial"/>
          <w:lang w:val="nl-NL" w:eastAsia="nl-BE"/>
        </w:rPr>
        <w:t xml:space="preserve">. </w:t>
      </w:r>
    </w:p>
    <w:p w14:paraId="523234AE" w14:textId="6B1BD5C5" w:rsidR="00D572BA" w:rsidRDefault="00D572BA" w:rsidP="00E10663">
      <w:pPr>
        <w:tabs>
          <w:tab w:val="right" w:pos="8505"/>
        </w:tabs>
        <w:spacing w:after="120" w:line="240" w:lineRule="auto"/>
        <w:jc w:val="both"/>
        <w:rPr>
          <w:rFonts w:ascii="Arial" w:eastAsia="Times New Roman" w:hAnsi="Arial" w:cs="Arial"/>
          <w:lang w:val="nl-NL" w:eastAsia="nl-BE"/>
        </w:rPr>
      </w:pPr>
    </w:p>
    <w:p w14:paraId="33219F73" w14:textId="48136849" w:rsidR="00D572BA" w:rsidRPr="005121AB" w:rsidRDefault="00D572BA" w:rsidP="00D572BA">
      <w:pPr>
        <w:pStyle w:val="Default"/>
        <w:rPr>
          <w:rFonts w:ascii="Arial" w:eastAsia="Times New Roman" w:hAnsi="Arial" w:cs="Arial"/>
          <w:sz w:val="22"/>
          <w:szCs w:val="22"/>
          <w:lang w:val="nl-NL" w:eastAsia="nl-BE"/>
        </w:rPr>
      </w:pPr>
      <w:r w:rsidRPr="005121AB">
        <w:rPr>
          <w:rFonts w:ascii="Arial" w:eastAsia="Times New Roman" w:hAnsi="Arial" w:cs="Arial"/>
          <w:sz w:val="22"/>
          <w:szCs w:val="22"/>
          <w:lang w:val="nl-NL" w:eastAsia="nl-BE"/>
        </w:rPr>
        <w:t xml:space="preserve">WVI heeft een </w:t>
      </w:r>
      <w:r>
        <w:rPr>
          <w:rFonts w:ascii="Arial" w:eastAsia="Times New Roman" w:hAnsi="Arial" w:cs="Arial"/>
          <w:sz w:val="22"/>
          <w:szCs w:val="22"/>
          <w:lang w:val="nl-NL" w:eastAsia="nl-BE"/>
        </w:rPr>
        <w:t xml:space="preserve">eerste </w:t>
      </w:r>
      <w:r w:rsidRPr="005121AB">
        <w:rPr>
          <w:rFonts w:ascii="Arial" w:eastAsia="Times New Roman" w:hAnsi="Arial" w:cs="Arial"/>
          <w:sz w:val="22"/>
          <w:szCs w:val="22"/>
          <w:lang w:val="nl-NL" w:eastAsia="nl-BE"/>
        </w:rPr>
        <w:t xml:space="preserve">groepsaankoop aangaande “straatmeubilair </w:t>
      </w:r>
      <w:r w:rsidRPr="005121AB">
        <w:rPr>
          <w:rFonts w:ascii="Arial" w:hAnsi="Arial" w:cs="Arial"/>
          <w:bCs/>
          <w:sz w:val="22"/>
          <w:szCs w:val="22"/>
        </w:rPr>
        <w:t>en fietsvoorzieningen voor Hoppinpunten</w:t>
      </w:r>
      <w:r w:rsidRPr="005121AB">
        <w:rPr>
          <w:rFonts w:ascii="Arial" w:eastAsia="Times New Roman" w:hAnsi="Arial" w:cs="Arial"/>
          <w:bCs/>
          <w:sz w:val="22"/>
          <w:szCs w:val="22"/>
          <w:lang w:val="nl-NL" w:eastAsia="nl-BE"/>
        </w:rPr>
        <w:t>” gevoerd</w:t>
      </w:r>
      <w:r w:rsidRPr="005121AB">
        <w:rPr>
          <w:rFonts w:ascii="Arial" w:eastAsia="Times New Roman" w:hAnsi="Arial" w:cs="Arial"/>
          <w:sz w:val="22"/>
          <w:szCs w:val="22"/>
          <w:lang w:val="nl-NL" w:eastAsia="nl-BE"/>
        </w:rPr>
        <w:t>. Deze opdracht heeft als voorwerp “raamovereenkomst voor diensten bestaande uit levering, optionele plaatsing en onderhoud van allerhande straatmeubilair en fietsvoorzieningen voor de inrichting van Hoppinpunten in het werkingsgebied van WVI  – WVI8778/RPM/FB/2021 “, voor een periode van 48 maanden.</w:t>
      </w:r>
    </w:p>
    <w:p w14:paraId="2BEED15A" w14:textId="77777777" w:rsidR="00D572BA" w:rsidRPr="005121AB" w:rsidRDefault="00D572BA" w:rsidP="00D572BA">
      <w:pPr>
        <w:autoSpaceDE w:val="0"/>
        <w:autoSpaceDN w:val="0"/>
        <w:adjustRightInd w:val="0"/>
        <w:spacing w:after="0"/>
        <w:rPr>
          <w:rFonts w:ascii="Arial" w:eastAsia="Times New Roman" w:hAnsi="Arial" w:cs="Arial"/>
          <w:lang w:val="nl-NL" w:eastAsia="nl-BE"/>
        </w:rPr>
      </w:pPr>
    </w:p>
    <w:p w14:paraId="03E2239E" w14:textId="77777777" w:rsidR="00D572BA" w:rsidRPr="005121AB" w:rsidRDefault="00D572BA" w:rsidP="00D572BA">
      <w:pPr>
        <w:autoSpaceDE w:val="0"/>
        <w:autoSpaceDN w:val="0"/>
        <w:adjustRightInd w:val="0"/>
        <w:spacing w:after="0"/>
        <w:rPr>
          <w:rFonts w:ascii="Arial" w:eastAsia="Times New Roman" w:hAnsi="Arial" w:cs="Arial"/>
          <w:lang w:val="nl-NL" w:eastAsia="nl-BE"/>
        </w:rPr>
      </w:pPr>
      <w:r w:rsidRPr="005121AB">
        <w:rPr>
          <w:rFonts w:ascii="Arial" w:eastAsia="Times New Roman" w:hAnsi="Arial" w:cs="Arial"/>
          <w:lang w:val="nl-NL" w:eastAsia="nl-BE"/>
        </w:rPr>
        <w:t>WVI treedt voor diverse lokale besturen op als aankoopcentrale in de zin van artikel 2, 6°a) en 7°b) van de wet van 17 juni 2016 betreffende de overheidsopdrachten. Een aanbestedende overheid die een beroep doet op een aankoopcentrale is vrijgesteld van de verplichting om zelf een plaatsingsprocedure te organiseren, conform artikel 47 § 2 van bovenvermelde wet.</w:t>
      </w:r>
    </w:p>
    <w:p w14:paraId="157D278A" w14:textId="77777777" w:rsidR="00D572BA" w:rsidRPr="005121AB" w:rsidRDefault="00D572BA" w:rsidP="00D572BA">
      <w:pPr>
        <w:autoSpaceDE w:val="0"/>
        <w:autoSpaceDN w:val="0"/>
        <w:adjustRightInd w:val="0"/>
        <w:spacing w:after="0"/>
        <w:rPr>
          <w:rFonts w:ascii="Arial" w:eastAsia="Times New Roman" w:hAnsi="Arial" w:cs="Arial"/>
          <w:lang w:val="nl-NL" w:eastAsia="nl-BE"/>
        </w:rPr>
      </w:pPr>
    </w:p>
    <w:p w14:paraId="7D628304" w14:textId="77777777" w:rsidR="00D572BA" w:rsidRPr="005121AB" w:rsidRDefault="00D572BA" w:rsidP="00D572BA">
      <w:pPr>
        <w:tabs>
          <w:tab w:val="right" w:pos="6096"/>
        </w:tabs>
        <w:rPr>
          <w:rFonts w:ascii="Arial" w:eastAsia="Times New Roman" w:hAnsi="Arial" w:cs="Arial"/>
          <w:lang w:val="nl-NL" w:eastAsia="nl-BE"/>
        </w:rPr>
      </w:pPr>
      <w:r w:rsidRPr="005121AB">
        <w:rPr>
          <w:rFonts w:ascii="Arial" w:eastAsia="Times New Roman" w:hAnsi="Arial" w:cs="Arial"/>
          <w:lang w:val="nl-NL" w:eastAsia="nl-BE"/>
        </w:rPr>
        <w:t>Op 30 maart 2022 heeft de raad van bestuur van WVI de opdracht met betrekking tot de groepsaankoop gegund aan volgende partijen:</w:t>
      </w:r>
    </w:p>
    <w:p w14:paraId="47491EE6" w14:textId="77777777" w:rsidR="00D572BA" w:rsidRPr="005121AB" w:rsidRDefault="00D572BA" w:rsidP="00D572BA">
      <w:pPr>
        <w:pStyle w:val="Lijstalinea"/>
        <w:numPr>
          <w:ilvl w:val="0"/>
          <w:numId w:val="3"/>
        </w:numPr>
        <w:tabs>
          <w:tab w:val="right" w:pos="6096"/>
        </w:tabs>
        <w:rPr>
          <w:rFonts w:cs="Arial"/>
          <w:sz w:val="22"/>
          <w:szCs w:val="22"/>
          <w:lang w:eastAsia="nl-NL"/>
        </w:rPr>
      </w:pPr>
      <w:r w:rsidRPr="005121AB">
        <w:rPr>
          <w:rFonts w:cs="Arial"/>
          <w:sz w:val="22"/>
          <w:szCs w:val="22"/>
          <w:lang w:eastAsia="nl-NL"/>
        </w:rPr>
        <w:t>Wolters Mabeg BV voor regulier en modulair zitmeubilair, fietspompen en fietsherstelpalen en elektronische fietskluizen en fietsboxen</w:t>
      </w:r>
      <w:r>
        <w:rPr>
          <w:rFonts w:cs="Arial"/>
          <w:sz w:val="22"/>
          <w:szCs w:val="22"/>
          <w:lang w:eastAsia="nl-NL"/>
        </w:rPr>
        <w:t>;</w:t>
      </w:r>
    </w:p>
    <w:p w14:paraId="5B332D80" w14:textId="77777777" w:rsidR="00D572BA" w:rsidRPr="005121AB" w:rsidRDefault="00D572BA" w:rsidP="00D572BA">
      <w:pPr>
        <w:pStyle w:val="Lijstalinea"/>
        <w:numPr>
          <w:ilvl w:val="0"/>
          <w:numId w:val="3"/>
        </w:numPr>
        <w:tabs>
          <w:tab w:val="right" w:pos="6096"/>
        </w:tabs>
        <w:rPr>
          <w:rFonts w:cs="Arial"/>
          <w:sz w:val="22"/>
          <w:szCs w:val="22"/>
          <w:lang w:eastAsia="nl-NL"/>
        </w:rPr>
      </w:pPr>
      <w:r w:rsidRPr="005121AB">
        <w:rPr>
          <w:rFonts w:cs="Arial"/>
          <w:sz w:val="22"/>
          <w:szCs w:val="22"/>
          <w:lang w:eastAsia="nl-NL"/>
        </w:rPr>
        <w:t>Locktec GmbH (in samenwerking met onderaannemer Decatel NV) voor lockers voor batterijen van elektrische fietsen</w:t>
      </w:r>
      <w:r>
        <w:rPr>
          <w:rFonts w:cs="Arial"/>
          <w:sz w:val="22"/>
          <w:szCs w:val="22"/>
          <w:lang w:eastAsia="nl-NL"/>
        </w:rPr>
        <w:t>;</w:t>
      </w:r>
    </w:p>
    <w:p w14:paraId="5565806F" w14:textId="77777777" w:rsidR="00D572BA" w:rsidRPr="005121AB" w:rsidRDefault="00D572BA" w:rsidP="00D572BA">
      <w:pPr>
        <w:pStyle w:val="Lijstalinea"/>
        <w:numPr>
          <w:ilvl w:val="0"/>
          <w:numId w:val="3"/>
        </w:numPr>
        <w:tabs>
          <w:tab w:val="right" w:pos="6096"/>
        </w:tabs>
        <w:rPr>
          <w:rFonts w:cs="Arial"/>
          <w:sz w:val="22"/>
          <w:szCs w:val="22"/>
        </w:rPr>
      </w:pPr>
      <w:r>
        <w:rPr>
          <w:rFonts w:cs="Arial"/>
          <w:sz w:val="22"/>
          <w:szCs w:val="22"/>
          <w:lang w:eastAsia="nl-NL"/>
        </w:rPr>
        <w:t>g</w:t>
      </w:r>
      <w:r w:rsidRPr="005121AB">
        <w:rPr>
          <w:rFonts w:cs="Arial"/>
          <w:sz w:val="22"/>
          <w:szCs w:val="22"/>
          <w:lang w:eastAsia="nl-NL"/>
        </w:rPr>
        <w:t>een gunning te verlenen voor perceel 1 bestaande uit schuilhuisjes, fietsoverkappingen, fietsnietjes, afvalbakken en afvalbakken voor afvalscheiding.</w:t>
      </w:r>
    </w:p>
    <w:p w14:paraId="31FD029C" w14:textId="77777777" w:rsidR="00D572BA" w:rsidRPr="005121AB" w:rsidRDefault="00D572BA" w:rsidP="00D572BA">
      <w:pPr>
        <w:tabs>
          <w:tab w:val="right" w:pos="6096"/>
        </w:tabs>
        <w:rPr>
          <w:rFonts w:ascii="Arial" w:eastAsia="Times New Roman" w:hAnsi="Arial" w:cs="Arial"/>
          <w:lang w:val="nl-NL" w:eastAsia="nl-BE"/>
        </w:rPr>
      </w:pPr>
      <w:r w:rsidRPr="005121AB">
        <w:rPr>
          <w:rFonts w:ascii="Arial" w:eastAsia="Times New Roman" w:hAnsi="Arial" w:cs="Arial"/>
          <w:lang w:val="nl-NL" w:eastAsia="nl-BE"/>
        </w:rPr>
        <w:t xml:space="preserve">Het volledige gunningsverslag kan opgevraagd worden bij WVI. </w:t>
      </w:r>
    </w:p>
    <w:p w14:paraId="5259DDCF" w14:textId="77777777" w:rsidR="00D572BA" w:rsidRPr="005121AB" w:rsidRDefault="00D572BA" w:rsidP="00D572BA">
      <w:pPr>
        <w:tabs>
          <w:tab w:val="right" w:pos="6096"/>
        </w:tabs>
        <w:rPr>
          <w:rFonts w:ascii="Arial" w:eastAsia="Times New Roman" w:hAnsi="Arial" w:cs="Arial"/>
          <w:lang w:val="nl-NL" w:eastAsia="nl-BE"/>
        </w:rPr>
      </w:pPr>
      <w:r w:rsidRPr="005121AB">
        <w:rPr>
          <w:rFonts w:ascii="Arial" w:eastAsia="Times New Roman" w:hAnsi="Arial" w:cs="Arial"/>
          <w:lang w:val="nl-NL" w:eastAsia="nl-BE"/>
        </w:rPr>
        <w:t xml:space="preserve">De opdracht werd gesloten op  </w:t>
      </w:r>
      <w:r>
        <w:rPr>
          <w:rFonts w:ascii="Arial" w:eastAsia="Times New Roman" w:hAnsi="Arial" w:cs="Arial"/>
          <w:lang w:val="nl-NL" w:eastAsia="nl-BE"/>
        </w:rPr>
        <w:t>22 april</w:t>
      </w:r>
      <w:r w:rsidRPr="005121AB">
        <w:rPr>
          <w:rFonts w:ascii="Arial" w:eastAsia="Times New Roman" w:hAnsi="Arial" w:cs="Arial"/>
          <w:lang w:val="nl-NL" w:eastAsia="nl-BE"/>
        </w:rPr>
        <w:t xml:space="preserve"> 2022.</w:t>
      </w:r>
    </w:p>
    <w:p w14:paraId="5C9F1E72" w14:textId="77777777" w:rsidR="00D572BA" w:rsidRPr="005121AB" w:rsidRDefault="00D572BA" w:rsidP="00D572BA">
      <w:pPr>
        <w:tabs>
          <w:tab w:val="right" w:pos="8505"/>
        </w:tabs>
        <w:spacing w:after="120" w:line="240" w:lineRule="auto"/>
        <w:jc w:val="both"/>
        <w:rPr>
          <w:rFonts w:ascii="Arial" w:eastAsia="Times New Roman" w:hAnsi="Arial" w:cs="Arial"/>
          <w:lang w:val="nl-NL" w:eastAsia="nl-BE"/>
        </w:rPr>
      </w:pPr>
      <w:r w:rsidRPr="005121AB">
        <w:rPr>
          <w:rFonts w:ascii="Arial" w:eastAsia="Times New Roman" w:hAnsi="Arial" w:cs="Arial"/>
          <w:lang w:val="nl-NL" w:eastAsia="nl-BE"/>
        </w:rPr>
        <w:t>De gemeente is opgenomen als entiteit die kan afnemen van de raamovereenkomst.</w:t>
      </w:r>
    </w:p>
    <w:p w14:paraId="5F5FE9DB" w14:textId="77777777" w:rsidR="00D572BA" w:rsidRPr="005121AB" w:rsidRDefault="00D572BA" w:rsidP="00D572BA">
      <w:pPr>
        <w:tabs>
          <w:tab w:val="right" w:pos="6096"/>
        </w:tabs>
        <w:rPr>
          <w:rFonts w:ascii="Arial" w:eastAsia="Times New Roman" w:hAnsi="Arial" w:cs="Arial"/>
          <w:lang w:val="nl-NL" w:eastAsia="nl-BE"/>
        </w:rPr>
      </w:pPr>
    </w:p>
    <w:p w14:paraId="7D9B6CB8" w14:textId="092268F7" w:rsidR="00D572BA" w:rsidRPr="005121AB" w:rsidRDefault="00D572BA" w:rsidP="00D572BA">
      <w:pPr>
        <w:tabs>
          <w:tab w:val="right" w:pos="6096"/>
        </w:tabs>
        <w:rPr>
          <w:rFonts w:ascii="Arial" w:eastAsia="Times New Roman" w:hAnsi="Arial" w:cs="Arial"/>
          <w:lang w:val="nl-NL" w:eastAsia="nl-BE"/>
        </w:rPr>
      </w:pPr>
      <w:r w:rsidRPr="005121AB">
        <w:rPr>
          <w:rFonts w:ascii="Arial" w:eastAsia="Times New Roman" w:hAnsi="Arial" w:cs="Arial"/>
          <w:lang w:val="nl-NL" w:eastAsia="nl-BE"/>
        </w:rPr>
        <w:t>De gemeente begroot het bedrag voor de afname op basis van de</w:t>
      </w:r>
      <w:r>
        <w:rPr>
          <w:rFonts w:ascii="Arial" w:eastAsia="Times New Roman" w:hAnsi="Arial" w:cs="Arial"/>
          <w:lang w:val="nl-NL" w:eastAsia="nl-BE"/>
        </w:rPr>
        <w:t>ze eerst</w:t>
      </w:r>
      <w:r w:rsidRPr="005121AB">
        <w:rPr>
          <w:rFonts w:ascii="Arial" w:eastAsia="Times New Roman" w:hAnsi="Arial" w:cs="Arial"/>
          <w:lang w:val="nl-NL" w:eastAsia="nl-BE"/>
        </w:rPr>
        <w:t xml:space="preserve"> raamovereenkomst op </w:t>
      </w:r>
      <w:r w:rsidRPr="005121AB">
        <w:rPr>
          <w:rFonts w:ascii="Arial" w:eastAsia="Times New Roman" w:hAnsi="Arial" w:cs="Arial"/>
          <w:highlight w:val="green"/>
          <w:lang w:val="nl-NL" w:eastAsia="nl-BE"/>
        </w:rPr>
        <w:t>XXX</w:t>
      </w:r>
      <w:r w:rsidRPr="005121AB">
        <w:rPr>
          <w:rFonts w:ascii="Arial" w:eastAsia="Times New Roman" w:hAnsi="Arial" w:cs="Arial"/>
          <w:lang w:val="nl-NL" w:eastAsia="nl-BE"/>
        </w:rPr>
        <w:t xml:space="preserve"> euro exclusief BTW.</w:t>
      </w:r>
    </w:p>
    <w:p w14:paraId="4EA6B9D7" w14:textId="77777777" w:rsidR="00D572BA" w:rsidRPr="005121AB" w:rsidRDefault="00D572BA" w:rsidP="00D572BA">
      <w:pPr>
        <w:tabs>
          <w:tab w:val="right" w:pos="8505"/>
        </w:tabs>
        <w:spacing w:after="120" w:line="240" w:lineRule="auto"/>
        <w:jc w:val="both"/>
        <w:rPr>
          <w:rFonts w:ascii="Arial" w:eastAsia="Times New Roman" w:hAnsi="Arial" w:cs="Arial"/>
          <w:lang w:val="nl-NL" w:eastAsia="nl-BE"/>
        </w:rPr>
      </w:pPr>
      <w:r w:rsidRPr="005121AB">
        <w:rPr>
          <w:rFonts w:ascii="Arial" w:eastAsia="Times New Roman" w:hAnsi="Arial" w:cs="Arial"/>
          <w:lang w:val="nl-NL" w:eastAsia="nl-BE"/>
        </w:rPr>
        <w:t xml:space="preserve">De gemeente wordt nu gevraagd om toe te treden tot de gegunde groepsaankoop van aankoopcentrale </w:t>
      </w:r>
      <w:r>
        <w:rPr>
          <w:rFonts w:ascii="Arial" w:eastAsia="Times New Roman" w:hAnsi="Arial" w:cs="Arial"/>
          <w:lang w:val="nl-NL" w:eastAsia="nl-BE"/>
        </w:rPr>
        <w:t>WVI</w:t>
      </w:r>
      <w:r w:rsidRPr="005121AB">
        <w:rPr>
          <w:rFonts w:ascii="Arial" w:eastAsia="Times New Roman" w:hAnsi="Arial" w:cs="Arial"/>
          <w:lang w:val="nl-NL" w:eastAsia="nl-BE"/>
        </w:rPr>
        <w:t>.</w:t>
      </w:r>
    </w:p>
    <w:p w14:paraId="6D3455A1" w14:textId="77777777" w:rsidR="00D572BA" w:rsidRPr="005121AB" w:rsidRDefault="00D572BA" w:rsidP="00D572BA">
      <w:pPr>
        <w:tabs>
          <w:tab w:val="right" w:pos="8505"/>
        </w:tabs>
        <w:spacing w:after="120" w:line="240" w:lineRule="auto"/>
        <w:jc w:val="both"/>
        <w:rPr>
          <w:rFonts w:ascii="Arial" w:eastAsia="Times New Roman" w:hAnsi="Arial" w:cs="Arial"/>
          <w:lang w:val="nl-NL" w:eastAsia="nl-BE"/>
        </w:rPr>
      </w:pPr>
      <w:r w:rsidRPr="005121AB">
        <w:rPr>
          <w:rFonts w:ascii="Arial" w:eastAsia="Times New Roman" w:hAnsi="Arial" w:cs="Arial"/>
          <w:lang w:val="nl-NL" w:eastAsia="nl-BE"/>
        </w:rPr>
        <w:t>Gezien op basis van het Decreet Lokaal Bestuur de gemeenteraad voor deze opdracht bevoegd is om te beslissen voor de toetreding tot de aankoopcentrale.</w:t>
      </w:r>
    </w:p>
    <w:p w14:paraId="25E4C940" w14:textId="77777777" w:rsidR="00D572BA" w:rsidRPr="005121AB" w:rsidRDefault="00D572BA" w:rsidP="00E10663">
      <w:pPr>
        <w:tabs>
          <w:tab w:val="right" w:pos="8505"/>
        </w:tabs>
        <w:spacing w:after="120" w:line="240" w:lineRule="auto"/>
        <w:jc w:val="both"/>
        <w:rPr>
          <w:rFonts w:ascii="Arial" w:eastAsia="Times New Roman" w:hAnsi="Arial" w:cs="Arial"/>
          <w:lang w:val="nl-NL" w:eastAsia="nl-BE"/>
        </w:rPr>
      </w:pPr>
    </w:p>
    <w:p w14:paraId="7F04E249" w14:textId="769C70A6" w:rsidR="00C47010" w:rsidRPr="005121AB" w:rsidRDefault="001D2B6A" w:rsidP="001D2B6A">
      <w:pPr>
        <w:pStyle w:val="Default"/>
        <w:rPr>
          <w:rFonts w:ascii="Arial" w:eastAsia="Times New Roman" w:hAnsi="Arial" w:cs="Arial"/>
          <w:sz w:val="22"/>
          <w:szCs w:val="22"/>
          <w:lang w:val="nl-NL" w:eastAsia="nl-BE"/>
        </w:rPr>
      </w:pPr>
      <w:bookmarkStart w:id="0" w:name="_Hlk99446032"/>
      <w:r w:rsidRPr="005121AB">
        <w:rPr>
          <w:rFonts w:ascii="Arial" w:eastAsia="Times New Roman" w:hAnsi="Arial" w:cs="Arial"/>
          <w:sz w:val="22"/>
          <w:szCs w:val="22"/>
          <w:lang w:val="nl-NL" w:eastAsia="nl-BE"/>
        </w:rPr>
        <w:t>WVI</w:t>
      </w:r>
      <w:r w:rsidR="00C47010" w:rsidRPr="005121AB">
        <w:rPr>
          <w:rFonts w:ascii="Arial" w:eastAsia="Times New Roman" w:hAnsi="Arial" w:cs="Arial"/>
          <w:sz w:val="22"/>
          <w:szCs w:val="22"/>
          <w:lang w:val="nl-NL" w:eastAsia="nl-BE"/>
        </w:rPr>
        <w:t xml:space="preserve"> heeft een </w:t>
      </w:r>
      <w:r w:rsidR="00D572BA">
        <w:rPr>
          <w:rFonts w:ascii="Arial" w:eastAsia="Times New Roman" w:hAnsi="Arial" w:cs="Arial"/>
          <w:sz w:val="22"/>
          <w:szCs w:val="22"/>
          <w:lang w:val="nl-NL" w:eastAsia="nl-BE"/>
        </w:rPr>
        <w:t xml:space="preserve">tweede </w:t>
      </w:r>
      <w:r w:rsidR="00C47010" w:rsidRPr="005121AB">
        <w:rPr>
          <w:rFonts w:ascii="Arial" w:eastAsia="Times New Roman" w:hAnsi="Arial" w:cs="Arial"/>
          <w:sz w:val="22"/>
          <w:szCs w:val="22"/>
          <w:lang w:val="nl-NL" w:eastAsia="nl-BE"/>
        </w:rPr>
        <w:t>groepsaankoop aangaande “</w:t>
      </w:r>
      <w:r w:rsidR="00B62FD4">
        <w:rPr>
          <w:rFonts w:ascii="Arial" w:eastAsia="Times New Roman" w:hAnsi="Arial" w:cs="Arial"/>
          <w:sz w:val="22"/>
          <w:szCs w:val="22"/>
          <w:lang w:val="nl-NL" w:eastAsia="nl-BE"/>
        </w:rPr>
        <w:t>schuilhuisjes, fietsoverkappingen, fietsnietjes en afvalbakken</w:t>
      </w:r>
      <w:r w:rsidR="005121AB" w:rsidRPr="005121AB">
        <w:rPr>
          <w:rFonts w:ascii="Arial" w:hAnsi="Arial" w:cs="Arial"/>
          <w:bCs/>
          <w:sz w:val="22"/>
          <w:szCs w:val="22"/>
        </w:rPr>
        <w:t xml:space="preserve"> voor Hoppinpunten</w:t>
      </w:r>
      <w:r w:rsidR="00C47010" w:rsidRPr="005121AB">
        <w:rPr>
          <w:rFonts w:ascii="Arial" w:eastAsia="Times New Roman" w:hAnsi="Arial" w:cs="Arial"/>
          <w:bCs/>
          <w:sz w:val="22"/>
          <w:szCs w:val="22"/>
          <w:lang w:val="nl-NL" w:eastAsia="nl-BE"/>
        </w:rPr>
        <w:t>” gevoerd</w:t>
      </w:r>
      <w:r w:rsidR="00C47010" w:rsidRPr="005121AB">
        <w:rPr>
          <w:rFonts w:ascii="Arial" w:eastAsia="Times New Roman" w:hAnsi="Arial" w:cs="Arial"/>
          <w:sz w:val="22"/>
          <w:szCs w:val="22"/>
          <w:lang w:val="nl-NL" w:eastAsia="nl-BE"/>
        </w:rPr>
        <w:t>. Deze opdracht heeft als voorwerp</w:t>
      </w:r>
      <w:r w:rsidR="00E3196A" w:rsidRPr="005121AB">
        <w:rPr>
          <w:rFonts w:ascii="Arial" w:eastAsia="Times New Roman" w:hAnsi="Arial" w:cs="Arial"/>
          <w:sz w:val="22"/>
          <w:szCs w:val="22"/>
          <w:lang w:val="nl-NL" w:eastAsia="nl-BE"/>
        </w:rPr>
        <w:t xml:space="preserve"> </w:t>
      </w:r>
      <w:r w:rsidR="00BB1D68" w:rsidRPr="005121AB">
        <w:rPr>
          <w:rFonts w:ascii="Arial" w:eastAsia="Times New Roman" w:hAnsi="Arial" w:cs="Arial"/>
          <w:sz w:val="22"/>
          <w:szCs w:val="22"/>
          <w:lang w:val="nl-NL" w:eastAsia="nl-BE"/>
        </w:rPr>
        <w:t>“</w:t>
      </w:r>
      <w:r w:rsidR="00142487" w:rsidRPr="005121AB">
        <w:rPr>
          <w:rFonts w:ascii="Arial" w:eastAsia="Times New Roman" w:hAnsi="Arial" w:cs="Arial"/>
          <w:sz w:val="22"/>
          <w:szCs w:val="22"/>
          <w:lang w:val="nl-NL" w:eastAsia="nl-BE"/>
        </w:rPr>
        <w:t>r</w:t>
      </w:r>
      <w:r w:rsidR="00BB1D68" w:rsidRPr="005121AB">
        <w:rPr>
          <w:rFonts w:ascii="Arial" w:eastAsia="Times New Roman" w:hAnsi="Arial" w:cs="Arial"/>
          <w:sz w:val="22"/>
          <w:szCs w:val="22"/>
          <w:lang w:val="nl-NL" w:eastAsia="nl-BE"/>
        </w:rPr>
        <w:t xml:space="preserve">aamovereenkomst </w:t>
      </w:r>
      <w:r w:rsidRPr="005121AB">
        <w:rPr>
          <w:rFonts w:ascii="Arial" w:eastAsia="Times New Roman" w:hAnsi="Arial" w:cs="Arial"/>
          <w:sz w:val="22"/>
          <w:szCs w:val="22"/>
          <w:lang w:val="nl-NL" w:eastAsia="nl-BE"/>
        </w:rPr>
        <w:t xml:space="preserve">voor diensten bestaande uit levering, plaatsing en onderhoud van </w:t>
      </w:r>
      <w:r w:rsidR="00B62FD4">
        <w:rPr>
          <w:rFonts w:ascii="Arial" w:eastAsia="Times New Roman" w:hAnsi="Arial" w:cs="Arial"/>
          <w:sz w:val="22"/>
          <w:szCs w:val="22"/>
          <w:lang w:val="nl-NL" w:eastAsia="nl-BE"/>
        </w:rPr>
        <w:t xml:space="preserve">schuilhuisjes, fietsoverkappingen, fietsnietjes en afvalbakken </w:t>
      </w:r>
      <w:r w:rsidRPr="005121AB">
        <w:rPr>
          <w:rFonts w:ascii="Arial" w:eastAsia="Times New Roman" w:hAnsi="Arial" w:cs="Arial"/>
          <w:sz w:val="22"/>
          <w:szCs w:val="22"/>
          <w:lang w:val="nl-NL" w:eastAsia="nl-BE"/>
        </w:rPr>
        <w:t>voor de inrichting van Hoppinpunten in het werkingsgebied van WVI  – WVI8778/RPM/FB/202</w:t>
      </w:r>
      <w:r w:rsidR="00B62FD4">
        <w:rPr>
          <w:rFonts w:ascii="Arial" w:eastAsia="Times New Roman" w:hAnsi="Arial" w:cs="Arial"/>
          <w:sz w:val="22"/>
          <w:szCs w:val="22"/>
          <w:lang w:val="nl-NL" w:eastAsia="nl-BE"/>
        </w:rPr>
        <w:t>2</w:t>
      </w:r>
      <w:r w:rsidRPr="005121AB">
        <w:rPr>
          <w:rFonts w:ascii="Arial" w:eastAsia="Times New Roman" w:hAnsi="Arial" w:cs="Arial"/>
          <w:sz w:val="22"/>
          <w:szCs w:val="22"/>
          <w:lang w:val="nl-NL" w:eastAsia="nl-BE"/>
        </w:rPr>
        <w:t xml:space="preserve"> “, </w:t>
      </w:r>
      <w:r w:rsidR="00C47010" w:rsidRPr="005121AB">
        <w:rPr>
          <w:rFonts w:ascii="Arial" w:eastAsia="Times New Roman" w:hAnsi="Arial" w:cs="Arial"/>
          <w:sz w:val="22"/>
          <w:szCs w:val="22"/>
          <w:lang w:val="nl-NL" w:eastAsia="nl-BE"/>
        </w:rPr>
        <w:t xml:space="preserve">voor een periode van </w:t>
      </w:r>
      <w:r w:rsidR="00BB1D68" w:rsidRPr="005121AB">
        <w:rPr>
          <w:rFonts w:ascii="Arial" w:eastAsia="Times New Roman" w:hAnsi="Arial" w:cs="Arial"/>
          <w:sz w:val="22"/>
          <w:szCs w:val="22"/>
          <w:lang w:val="nl-NL" w:eastAsia="nl-BE"/>
        </w:rPr>
        <w:t>48 maanden</w:t>
      </w:r>
      <w:r w:rsidR="00E3196A" w:rsidRPr="005121AB">
        <w:rPr>
          <w:rFonts w:ascii="Arial" w:eastAsia="Times New Roman" w:hAnsi="Arial" w:cs="Arial"/>
          <w:sz w:val="22"/>
          <w:szCs w:val="22"/>
          <w:lang w:val="nl-NL" w:eastAsia="nl-BE"/>
        </w:rPr>
        <w:t>.</w:t>
      </w:r>
    </w:p>
    <w:p w14:paraId="5578A8C5" w14:textId="77777777" w:rsidR="001D2B6A" w:rsidRPr="005121AB" w:rsidRDefault="001D2B6A" w:rsidP="00805B60">
      <w:pPr>
        <w:autoSpaceDE w:val="0"/>
        <w:autoSpaceDN w:val="0"/>
        <w:adjustRightInd w:val="0"/>
        <w:spacing w:after="0"/>
        <w:rPr>
          <w:rFonts w:ascii="Arial" w:eastAsia="Times New Roman" w:hAnsi="Arial" w:cs="Arial"/>
          <w:lang w:val="nl-NL" w:eastAsia="nl-BE"/>
        </w:rPr>
      </w:pPr>
    </w:p>
    <w:p w14:paraId="722A83F9" w14:textId="06B47EFF" w:rsidR="00805B60" w:rsidRPr="005121AB" w:rsidRDefault="001D2B6A" w:rsidP="00805B60">
      <w:pPr>
        <w:autoSpaceDE w:val="0"/>
        <w:autoSpaceDN w:val="0"/>
        <w:adjustRightInd w:val="0"/>
        <w:spacing w:after="0"/>
        <w:rPr>
          <w:rFonts w:ascii="Arial" w:eastAsia="Times New Roman" w:hAnsi="Arial" w:cs="Arial"/>
          <w:lang w:val="nl-NL" w:eastAsia="nl-BE"/>
        </w:rPr>
      </w:pPr>
      <w:r w:rsidRPr="005121AB">
        <w:rPr>
          <w:rFonts w:ascii="Arial" w:eastAsia="Times New Roman" w:hAnsi="Arial" w:cs="Arial"/>
          <w:lang w:val="nl-NL" w:eastAsia="nl-BE"/>
        </w:rPr>
        <w:t>WVI</w:t>
      </w:r>
      <w:r w:rsidR="00E10663" w:rsidRPr="005121AB">
        <w:rPr>
          <w:rFonts w:ascii="Arial" w:eastAsia="Times New Roman" w:hAnsi="Arial" w:cs="Arial"/>
          <w:lang w:val="nl-NL" w:eastAsia="nl-BE"/>
        </w:rPr>
        <w:t xml:space="preserve"> treedt voor d</w:t>
      </w:r>
      <w:r w:rsidR="00066A87" w:rsidRPr="005121AB">
        <w:rPr>
          <w:rFonts w:ascii="Arial" w:eastAsia="Times New Roman" w:hAnsi="Arial" w:cs="Arial"/>
          <w:lang w:val="nl-NL" w:eastAsia="nl-BE"/>
        </w:rPr>
        <w:t xml:space="preserve">iverse </w:t>
      </w:r>
      <w:r w:rsidR="00E10663" w:rsidRPr="005121AB">
        <w:rPr>
          <w:rFonts w:ascii="Arial" w:eastAsia="Times New Roman" w:hAnsi="Arial" w:cs="Arial"/>
          <w:lang w:val="nl-NL" w:eastAsia="nl-BE"/>
        </w:rPr>
        <w:t>lokale besturen op als aankoopcentrale in de zin van artikel 2, 6°a) en 7°b) van de wet van 17 juni 2016 betreffende de overheidsopdrachten. Een aanbestedende overheid die een beroep doet op een aankoopcentrale is vrijgesteld van de verplichting om zelf een plaatsingsprocedure te organiseren, conform artikel 47 § 2 van bovenvermelde wet.</w:t>
      </w:r>
    </w:p>
    <w:p w14:paraId="4B975904" w14:textId="77777777" w:rsidR="00521978" w:rsidRPr="005121AB" w:rsidRDefault="00521978" w:rsidP="00521978">
      <w:pPr>
        <w:autoSpaceDE w:val="0"/>
        <w:autoSpaceDN w:val="0"/>
        <w:adjustRightInd w:val="0"/>
        <w:spacing w:after="0"/>
        <w:rPr>
          <w:rFonts w:ascii="Arial" w:eastAsia="Times New Roman" w:hAnsi="Arial" w:cs="Arial"/>
          <w:lang w:val="nl-NL" w:eastAsia="nl-BE"/>
        </w:rPr>
      </w:pPr>
    </w:p>
    <w:p w14:paraId="7B0D1C5B" w14:textId="51B97B6F" w:rsidR="005121AB" w:rsidRPr="005121AB" w:rsidRDefault="00C47010" w:rsidP="00C47010">
      <w:pPr>
        <w:tabs>
          <w:tab w:val="right" w:pos="6096"/>
        </w:tabs>
        <w:rPr>
          <w:rFonts w:ascii="Arial" w:eastAsia="Times New Roman" w:hAnsi="Arial" w:cs="Arial"/>
          <w:lang w:val="nl-NL" w:eastAsia="nl-BE"/>
        </w:rPr>
      </w:pPr>
      <w:r w:rsidRPr="005121AB">
        <w:rPr>
          <w:rFonts w:ascii="Arial" w:eastAsia="Times New Roman" w:hAnsi="Arial" w:cs="Arial"/>
          <w:lang w:val="nl-NL" w:eastAsia="nl-BE"/>
        </w:rPr>
        <w:t xml:space="preserve">Op </w:t>
      </w:r>
      <w:r w:rsidR="00B62FD4">
        <w:rPr>
          <w:rFonts w:ascii="Arial" w:eastAsia="Times New Roman" w:hAnsi="Arial" w:cs="Arial"/>
          <w:lang w:val="nl-NL" w:eastAsia="nl-BE"/>
        </w:rPr>
        <w:t>5</w:t>
      </w:r>
      <w:r w:rsidR="001D2B6A" w:rsidRPr="005121AB">
        <w:rPr>
          <w:rFonts w:ascii="Arial" w:eastAsia="Times New Roman" w:hAnsi="Arial" w:cs="Arial"/>
          <w:lang w:val="nl-NL" w:eastAsia="nl-BE"/>
        </w:rPr>
        <w:t xml:space="preserve"> </w:t>
      </w:r>
      <w:r w:rsidR="00B62FD4">
        <w:rPr>
          <w:rFonts w:ascii="Arial" w:eastAsia="Times New Roman" w:hAnsi="Arial" w:cs="Arial"/>
          <w:lang w:val="nl-NL" w:eastAsia="nl-BE"/>
        </w:rPr>
        <w:t>oktober</w:t>
      </w:r>
      <w:r w:rsidR="00BB1D68" w:rsidRPr="005121AB">
        <w:rPr>
          <w:rFonts w:ascii="Arial" w:eastAsia="Times New Roman" w:hAnsi="Arial" w:cs="Arial"/>
          <w:lang w:val="nl-NL" w:eastAsia="nl-BE"/>
        </w:rPr>
        <w:t xml:space="preserve"> 2022</w:t>
      </w:r>
      <w:r w:rsidRPr="005121AB">
        <w:rPr>
          <w:rFonts w:ascii="Arial" w:eastAsia="Times New Roman" w:hAnsi="Arial" w:cs="Arial"/>
          <w:lang w:val="nl-NL" w:eastAsia="nl-BE"/>
        </w:rPr>
        <w:t xml:space="preserve"> heeft de raad van bestuur van </w:t>
      </w:r>
      <w:r w:rsidR="001D2B6A" w:rsidRPr="005121AB">
        <w:rPr>
          <w:rFonts w:ascii="Arial" w:eastAsia="Times New Roman" w:hAnsi="Arial" w:cs="Arial"/>
          <w:lang w:val="nl-NL" w:eastAsia="nl-BE"/>
        </w:rPr>
        <w:t>WVI</w:t>
      </w:r>
      <w:r w:rsidR="00066A87" w:rsidRPr="005121AB">
        <w:rPr>
          <w:rFonts w:ascii="Arial" w:eastAsia="Times New Roman" w:hAnsi="Arial" w:cs="Arial"/>
          <w:lang w:val="nl-NL" w:eastAsia="nl-BE"/>
        </w:rPr>
        <w:t xml:space="preserve"> </w:t>
      </w:r>
      <w:r w:rsidRPr="005121AB">
        <w:rPr>
          <w:rFonts w:ascii="Arial" w:eastAsia="Times New Roman" w:hAnsi="Arial" w:cs="Arial"/>
          <w:lang w:val="nl-NL" w:eastAsia="nl-BE"/>
        </w:rPr>
        <w:t>de opdracht met betrekking tot de groepsaankoop gegund aan</w:t>
      </w:r>
      <w:r w:rsidR="001D2B6A" w:rsidRPr="005121AB">
        <w:rPr>
          <w:rFonts w:ascii="Arial" w:eastAsia="Times New Roman" w:hAnsi="Arial" w:cs="Arial"/>
          <w:lang w:val="nl-NL" w:eastAsia="nl-BE"/>
        </w:rPr>
        <w:t xml:space="preserve"> </w:t>
      </w:r>
      <w:r w:rsidR="005121AB" w:rsidRPr="005121AB">
        <w:rPr>
          <w:rFonts w:ascii="Arial" w:eastAsia="Times New Roman" w:hAnsi="Arial" w:cs="Arial"/>
          <w:lang w:val="nl-NL" w:eastAsia="nl-BE"/>
        </w:rPr>
        <w:t>volgende partijen:</w:t>
      </w:r>
    </w:p>
    <w:p w14:paraId="36ACE465" w14:textId="2264E71B" w:rsidR="00B62FD4" w:rsidRDefault="00B62FD4" w:rsidP="005121AB">
      <w:pPr>
        <w:pStyle w:val="Lijstalinea"/>
        <w:numPr>
          <w:ilvl w:val="0"/>
          <w:numId w:val="3"/>
        </w:numPr>
        <w:tabs>
          <w:tab w:val="right" w:pos="6096"/>
        </w:tabs>
        <w:rPr>
          <w:rFonts w:cs="Arial"/>
          <w:sz w:val="22"/>
          <w:szCs w:val="22"/>
          <w:lang w:eastAsia="nl-NL"/>
        </w:rPr>
      </w:pPr>
      <w:r>
        <w:rPr>
          <w:rFonts w:cs="Arial"/>
          <w:sz w:val="22"/>
          <w:szCs w:val="22"/>
          <w:lang w:eastAsia="nl-NL"/>
        </w:rPr>
        <w:t>Epsilon nv voor schuilhuisjes</w:t>
      </w:r>
    </w:p>
    <w:p w14:paraId="1402C5A3" w14:textId="51BE4782" w:rsidR="00B62FD4" w:rsidRDefault="00B62FD4" w:rsidP="005121AB">
      <w:pPr>
        <w:pStyle w:val="Lijstalinea"/>
        <w:numPr>
          <w:ilvl w:val="0"/>
          <w:numId w:val="3"/>
        </w:numPr>
        <w:tabs>
          <w:tab w:val="right" w:pos="6096"/>
        </w:tabs>
        <w:rPr>
          <w:rFonts w:cs="Arial"/>
          <w:sz w:val="22"/>
          <w:szCs w:val="22"/>
          <w:lang w:eastAsia="nl-NL"/>
        </w:rPr>
      </w:pPr>
      <w:r>
        <w:rPr>
          <w:rFonts w:cs="Arial"/>
          <w:sz w:val="22"/>
          <w:szCs w:val="22"/>
          <w:lang w:eastAsia="nl-NL"/>
        </w:rPr>
        <w:t>Verhofsté nv voor fietsoverkappingen</w:t>
      </w:r>
    </w:p>
    <w:p w14:paraId="083ECA65" w14:textId="29ACFF9B" w:rsidR="00C47010" w:rsidRPr="005121AB" w:rsidRDefault="005121AB" w:rsidP="00B62FD4">
      <w:pPr>
        <w:pStyle w:val="Lijstalinea"/>
        <w:numPr>
          <w:ilvl w:val="0"/>
          <w:numId w:val="3"/>
        </w:numPr>
        <w:tabs>
          <w:tab w:val="right" w:pos="6096"/>
        </w:tabs>
        <w:rPr>
          <w:rFonts w:cs="Arial"/>
        </w:rPr>
      </w:pPr>
      <w:r w:rsidRPr="005121AB">
        <w:rPr>
          <w:rFonts w:cs="Arial"/>
          <w:sz w:val="22"/>
          <w:szCs w:val="22"/>
          <w:lang w:eastAsia="nl-NL"/>
        </w:rPr>
        <w:t xml:space="preserve">Wolters Mabeg BV voor </w:t>
      </w:r>
      <w:r w:rsidR="00B62FD4">
        <w:rPr>
          <w:rFonts w:cs="Arial"/>
          <w:sz w:val="22"/>
          <w:szCs w:val="22"/>
          <w:lang w:eastAsia="nl-NL"/>
        </w:rPr>
        <w:t xml:space="preserve">fietsnietjes, afvalbakken en afvalbakken voor afvalscheiding </w:t>
      </w:r>
    </w:p>
    <w:p w14:paraId="06FF2F08" w14:textId="55F1D7EE" w:rsidR="00066A87" w:rsidRPr="005121AB" w:rsidRDefault="00066A87" w:rsidP="00C47010">
      <w:pPr>
        <w:tabs>
          <w:tab w:val="right" w:pos="6096"/>
        </w:tabs>
        <w:rPr>
          <w:rFonts w:ascii="Arial" w:eastAsia="Times New Roman" w:hAnsi="Arial" w:cs="Arial"/>
          <w:lang w:val="nl-NL" w:eastAsia="nl-BE"/>
        </w:rPr>
      </w:pPr>
      <w:r w:rsidRPr="005121AB">
        <w:rPr>
          <w:rFonts w:ascii="Arial" w:eastAsia="Times New Roman" w:hAnsi="Arial" w:cs="Arial"/>
          <w:lang w:val="nl-NL" w:eastAsia="nl-BE"/>
        </w:rPr>
        <w:t>De opdracht werd geslote</w:t>
      </w:r>
      <w:r w:rsidR="00495877" w:rsidRPr="005121AB">
        <w:rPr>
          <w:rFonts w:ascii="Arial" w:eastAsia="Times New Roman" w:hAnsi="Arial" w:cs="Arial"/>
          <w:lang w:val="nl-NL" w:eastAsia="nl-BE"/>
        </w:rPr>
        <w:t>n</w:t>
      </w:r>
      <w:r w:rsidRPr="005121AB">
        <w:rPr>
          <w:rFonts w:ascii="Arial" w:eastAsia="Times New Roman" w:hAnsi="Arial" w:cs="Arial"/>
          <w:lang w:val="nl-NL" w:eastAsia="nl-BE"/>
        </w:rPr>
        <w:t xml:space="preserve"> op </w:t>
      </w:r>
      <w:r w:rsidR="00B62FD4">
        <w:rPr>
          <w:rFonts w:ascii="Arial" w:eastAsia="Times New Roman" w:hAnsi="Arial" w:cs="Arial"/>
          <w:lang w:val="nl-NL" w:eastAsia="nl-BE"/>
        </w:rPr>
        <w:t>24</w:t>
      </w:r>
      <w:r w:rsidR="00D05EAD">
        <w:rPr>
          <w:rFonts w:ascii="Arial" w:eastAsia="Times New Roman" w:hAnsi="Arial" w:cs="Arial"/>
          <w:lang w:val="nl-NL" w:eastAsia="nl-BE"/>
        </w:rPr>
        <w:t xml:space="preserve"> </w:t>
      </w:r>
      <w:r w:rsidR="00B62FD4">
        <w:rPr>
          <w:rFonts w:ascii="Arial" w:eastAsia="Times New Roman" w:hAnsi="Arial" w:cs="Arial"/>
          <w:lang w:val="nl-NL" w:eastAsia="nl-BE"/>
        </w:rPr>
        <w:t>oktober</w:t>
      </w:r>
      <w:r w:rsidR="001700E4" w:rsidRPr="005121AB">
        <w:rPr>
          <w:rFonts w:ascii="Arial" w:eastAsia="Times New Roman" w:hAnsi="Arial" w:cs="Arial"/>
          <w:lang w:val="nl-NL" w:eastAsia="nl-BE"/>
        </w:rPr>
        <w:t xml:space="preserve"> 2022</w:t>
      </w:r>
      <w:r w:rsidRPr="005121AB">
        <w:rPr>
          <w:rFonts w:ascii="Arial" w:eastAsia="Times New Roman" w:hAnsi="Arial" w:cs="Arial"/>
          <w:lang w:val="nl-NL" w:eastAsia="nl-BE"/>
        </w:rPr>
        <w:t>.</w:t>
      </w:r>
    </w:p>
    <w:p w14:paraId="2DE5C3B1" w14:textId="245DABE0" w:rsidR="00066A87" w:rsidRPr="005121AB" w:rsidRDefault="00066A87" w:rsidP="00066A87">
      <w:pPr>
        <w:tabs>
          <w:tab w:val="right" w:pos="8505"/>
        </w:tabs>
        <w:spacing w:after="120" w:line="240" w:lineRule="auto"/>
        <w:jc w:val="both"/>
        <w:rPr>
          <w:rFonts w:ascii="Arial" w:eastAsia="Times New Roman" w:hAnsi="Arial" w:cs="Arial"/>
          <w:lang w:val="nl-NL" w:eastAsia="nl-BE"/>
        </w:rPr>
      </w:pPr>
      <w:r w:rsidRPr="005121AB">
        <w:rPr>
          <w:rFonts w:ascii="Arial" w:eastAsia="Times New Roman" w:hAnsi="Arial" w:cs="Arial"/>
          <w:lang w:val="nl-NL" w:eastAsia="nl-BE"/>
        </w:rPr>
        <w:t>De gemeente is opgenomen als entiteit die kan afnemen van de raamovereenkomst.</w:t>
      </w:r>
    </w:p>
    <w:p w14:paraId="69F82324" w14:textId="28BD6635" w:rsidR="00066A87" w:rsidRPr="005121AB" w:rsidRDefault="00066A87" w:rsidP="00C47010">
      <w:pPr>
        <w:tabs>
          <w:tab w:val="right" w:pos="6096"/>
        </w:tabs>
        <w:rPr>
          <w:rFonts w:ascii="Arial" w:eastAsia="Times New Roman" w:hAnsi="Arial" w:cs="Arial"/>
          <w:lang w:val="nl-NL" w:eastAsia="nl-BE"/>
        </w:rPr>
      </w:pPr>
      <w:r w:rsidRPr="005121AB">
        <w:rPr>
          <w:rFonts w:ascii="Arial" w:eastAsia="Times New Roman" w:hAnsi="Arial" w:cs="Arial"/>
          <w:lang w:val="nl-NL" w:eastAsia="nl-BE"/>
        </w:rPr>
        <w:t xml:space="preserve">De gemeente begroot het bedrag voor de afname op basis van de </w:t>
      </w:r>
      <w:r w:rsidR="00D572BA">
        <w:rPr>
          <w:rFonts w:ascii="Arial" w:eastAsia="Times New Roman" w:hAnsi="Arial" w:cs="Arial"/>
          <w:lang w:val="nl-NL" w:eastAsia="nl-BE"/>
        </w:rPr>
        <w:t xml:space="preserve">tweede </w:t>
      </w:r>
      <w:r w:rsidRPr="005121AB">
        <w:rPr>
          <w:rFonts w:ascii="Arial" w:eastAsia="Times New Roman" w:hAnsi="Arial" w:cs="Arial"/>
          <w:lang w:val="nl-NL" w:eastAsia="nl-BE"/>
        </w:rPr>
        <w:t xml:space="preserve">raamovereenkomst op </w:t>
      </w:r>
      <w:r w:rsidRPr="005121AB">
        <w:rPr>
          <w:rFonts w:ascii="Arial" w:eastAsia="Times New Roman" w:hAnsi="Arial" w:cs="Arial"/>
          <w:highlight w:val="green"/>
          <w:lang w:val="nl-NL" w:eastAsia="nl-BE"/>
        </w:rPr>
        <w:t>XXX</w:t>
      </w:r>
      <w:r w:rsidRPr="005121AB">
        <w:rPr>
          <w:rFonts w:ascii="Arial" w:eastAsia="Times New Roman" w:hAnsi="Arial" w:cs="Arial"/>
          <w:lang w:val="nl-NL" w:eastAsia="nl-BE"/>
        </w:rPr>
        <w:t xml:space="preserve"> euro exclusief BTW.</w:t>
      </w:r>
    </w:p>
    <w:p w14:paraId="1FA7C3B4" w14:textId="3224074A" w:rsidR="00E10663" w:rsidRPr="005121AB" w:rsidRDefault="00E10663" w:rsidP="00E10663">
      <w:pPr>
        <w:tabs>
          <w:tab w:val="right" w:pos="8505"/>
        </w:tabs>
        <w:spacing w:after="120" w:line="240" w:lineRule="auto"/>
        <w:jc w:val="both"/>
        <w:rPr>
          <w:rFonts w:ascii="Arial" w:eastAsia="Times New Roman" w:hAnsi="Arial" w:cs="Arial"/>
          <w:lang w:val="nl-NL" w:eastAsia="nl-BE"/>
        </w:rPr>
      </w:pPr>
      <w:r w:rsidRPr="005121AB">
        <w:rPr>
          <w:rFonts w:ascii="Arial" w:eastAsia="Times New Roman" w:hAnsi="Arial" w:cs="Arial"/>
          <w:lang w:val="nl-NL" w:eastAsia="nl-BE"/>
        </w:rPr>
        <w:t>De gemeente</w:t>
      </w:r>
      <w:r w:rsidR="00DE2D3E" w:rsidRPr="005121AB">
        <w:rPr>
          <w:rFonts w:ascii="Arial" w:eastAsia="Times New Roman" w:hAnsi="Arial" w:cs="Arial"/>
          <w:lang w:val="nl-NL" w:eastAsia="nl-BE"/>
        </w:rPr>
        <w:t xml:space="preserve"> </w:t>
      </w:r>
      <w:r w:rsidRPr="005121AB">
        <w:rPr>
          <w:rFonts w:ascii="Arial" w:eastAsia="Times New Roman" w:hAnsi="Arial" w:cs="Arial"/>
          <w:lang w:val="nl-NL" w:eastAsia="nl-BE"/>
        </w:rPr>
        <w:t xml:space="preserve">wordt nu gevraagd om toe te treden tot de gegunde groepsaankoop </w:t>
      </w:r>
      <w:r w:rsidR="004B5177" w:rsidRPr="005121AB">
        <w:rPr>
          <w:rFonts w:ascii="Arial" w:eastAsia="Times New Roman" w:hAnsi="Arial" w:cs="Arial"/>
          <w:lang w:val="nl-NL" w:eastAsia="nl-BE"/>
        </w:rPr>
        <w:t>van aankoopcentral</w:t>
      </w:r>
      <w:r w:rsidR="00E3196A" w:rsidRPr="005121AB">
        <w:rPr>
          <w:rFonts w:ascii="Arial" w:eastAsia="Times New Roman" w:hAnsi="Arial" w:cs="Arial"/>
          <w:lang w:val="nl-NL" w:eastAsia="nl-BE"/>
        </w:rPr>
        <w:t xml:space="preserve">e </w:t>
      </w:r>
      <w:r w:rsidR="005121AB">
        <w:rPr>
          <w:rFonts w:ascii="Arial" w:eastAsia="Times New Roman" w:hAnsi="Arial" w:cs="Arial"/>
          <w:lang w:val="nl-NL" w:eastAsia="nl-BE"/>
        </w:rPr>
        <w:t>WVI</w:t>
      </w:r>
      <w:r w:rsidR="00066A87" w:rsidRPr="005121AB">
        <w:rPr>
          <w:rFonts w:ascii="Arial" w:eastAsia="Times New Roman" w:hAnsi="Arial" w:cs="Arial"/>
          <w:lang w:val="nl-NL" w:eastAsia="nl-BE"/>
        </w:rPr>
        <w:t>.</w:t>
      </w:r>
    </w:p>
    <w:p w14:paraId="54ED3D0D" w14:textId="7EE73185" w:rsidR="00066A87" w:rsidRPr="005121AB" w:rsidRDefault="00E3196A" w:rsidP="00E10663">
      <w:pPr>
        <w:tabs>
          <w:tab w:val="right" w:pos="8505"/>
        </w:tabs>
        <w:spacing w:after="120" w:line="240" w:lineRule="auto"/>
        <w:jc w:val="both"/>
        <w:rPr>
          <w:rFonts w:ascii="Arial" w:eastAsia="Times New Roman" w:hAnsi="Arial" w:cs="Arial"/>
          <w:lang w:val="nl-NL" w:eastAsia="nl-BE"/>
        </w:rPr>
      </w:pPr>
      <w:r w:rsidRPr="005121AB">
        <w:rPr>
          <w:rFonts w:ascii="Arial" w:eastAsia="Times New Roman" w:hAnsi="Arial" w:cs="Arial"/>
          <w:lang w:val="nl-NL" w:eastAsia="nl-BE"/>
        </w:rPr>
        <w:t>Gezien</w:t>
      </w:r>
      <w:r w:rsidR="00E10663" w:rsidRPr="005121AB">
        <w:rPr>
          <w:rFonts w:ascii="Arial" w:eastAsia="Times New Roman" w:hAnsi="Arial" w:cs="Arial"/>
          <w:lang w:val="nl-NL" w:eastAsia="nl-BE"/>
        </w:rPr>
        <w:t xml:space="preserve"> </w:t>
      </w:r>
      <w:r w:rsidRPr="005121AB">
        <w:rPr>
          <w:rFonts w:ascii="Arial" w:eastAsia="Times New Roman" w:hAnsi="Arial" w:cs="Arial"/>
          <w:lang w:val="nl-NL" w:eastAsia="nl-BE"/>
        </w:rPr>
        <w:t xml:space="preserve">op basis van het Decreet Lokaal Bestuur </w:t>
      </w:r>
      <w:r w:rsidR="00E10663" w:rsidRPr="005121AB">
        <w:rPr>
          <w:rFonts w:ascii="Arial" w:eastAsia="Times New Roman" w:hAnsi="Arial" w:cs="Arial"/>
          <w:lang w:val="nl-NL" w:eastAsia="nl-BE"/>
        </w:rPr>
        <w:t>de gemeenteraad</w:t>
      </w:r>
      <w:r w:rsidR="00DE2D3E" w:rsidRPr="005121AB">
        <w:rPr>
          <w:rFonts w:ascii="Arial" w:eastAsia="Times New Roman" w:hAnsi="Arial" w:cs="Arial"/>
          <w:lang w:val="nl-NL" w:eastAsia="nl-BE"/>
        </w:rPr>
        <w:t xml:space="preserve"> </w:t>
      </w:r>
      <w:r w:rsidR="004B5177" w:rsidRPr="005121AB">
        <w:rPr>
          <w:rFonts w:ascii="Arial" w:eastAsia="Times New Roman" w:hAnsi="Arial" w:cs="Arial"/>
          <w:lang w:val="nl-NL" w:eastAsia="nl-BE"/>
        </w:rPr>
        <w:t xml:space="preserve">voor deze opdracht </w:t>
      </w:r>
      <w:r w:rsidR="00E10663" w:rsidRPr="005121AB">
        <w:rPr>
          <w:rFonts w:ascii="Arial" w:eastAsia="Times New Roman" w:hAnsi="Arial" w:cs="Arial"/>
          <w:lang w:val="nl-NL" w:eastAsia="nl-BE"/>
        </w:rPr>
        <w:t xml:space="preserve">bevoegd </w:t>
      </w:r>
      <w:r w:rsidRPr="005121AB">
        <w:rPr>
          <w:rFonts w:ascii="Arial" w:eastAsia="Times New Roman" w:hAnsi="Arial" w:cs="Arial"/>
          <w:lang w:val="nl-NL" w:eastAsia="nl-BE"/>
        </w:rPr>
        <w:t>is om te beslissen voor de toetreding tot de aankoopcentrale</w:t>
      </w:r>
      <w:r w:rsidR="00066A87" w:rsidRPr="005121AB">
        <w:rPr>
          <w:rFonts w:ascii="Arial" w:eastAsia="Times New Roman" w:hAnsi="Arial" w:cs="Arial"/>
          <w:lang w:val="nl-NL" w:eastAsia="nl-BE"/>
        </w:rPr>
        <w:t>.</w:t>
      </w:r>
    </w:p>
    <w:bookmarkEnd w:id="0"/>
    <w:p w14:paraId="59B72E95" w14:textId="77777777" w:rsidR="00D05EAD" w:rsidRPr="005121AB" w:rsidRDefault="00D05EAD" w:rsidP="00E10663">
      <w:pPr>
        <w:tabs>
          <w:tab w:val="right" w:pos="8505"/>
        </w:tabs>
        <w:spacing w:after="120" w:line="240" w:lineRule="auto"/>
        <w:jc w:val="both"/>
        <w:rPr>
          <w:rFonts w:ascii="Arial" w:eastAsia="Times New Roman" w:hAnsi="Arial" w:cs="Arial"/>
          <w:lang w:val="nl-NL" w:eastAsia="nl-BE"/>
        </w:rPr>
      </w:pPr>
    </w:p>
    <w:p w14:paraId="220231B7" w14:textId="77777777" w:rsidR="00E10663" w:rsidRPr="005121AB" w:rsidRDefault="00E10663" w:rsidP="00E10663">
      <w:pPr>
        <w:tabs>
          <w:tab w:val="right" w:pos="8505"/>
        </w:tabs>
        <w:spacing w:after="120" w:line="240" w:lineRule="auto"/>
        <w:jc w:val="both"/>
        <w:rPr>
          <w:rFonts w:ascii="Arial" w:eastAsia="Times New Roman" w:hAnsi="Arial" w:cs="Arial"/>
          <w:i/>
          <w:lang w:val="nl-NL" w:eastAsia="nl-BE"/>
        </w:rPr>
      </w:pPr>
      <w:r w:rsidRPr="005121AB">
        <w:rPr>
          <w:rFonts w:ascii="Arial" w:eastAsia="Times New Roman" w:hAnsi="Arial" w:cs="Arial"/>
          <w:i/>
          <w:lang w:val="nl-NL" w:eastAsia="nl-BE"/>
        </w:rPr>
        <w:t>Besluit</w:t>
      </w:r>
    </w:p>
    <w:p w14:paraId="405F5DEF" w14:textId="7A02ACDE" w:rsidR="00D572BA" w:rsidRPr="005121AB" w:rsidRDefault="00D572BA" w:rsidP="00D572BA">
      <w:pPr>
        <w:rPr>
          <w:rFonts w:ascii="Arial" w:hAnsi="Arial" w:cs="Arial"/>
        </w:rPr>
      </w:pPr>
      <w:bookmarkStart w:id="1" w:name="_Hlk99446129"/>
      <w:r>
        <w:rPr>
          <w:rFonts w:ascii="Arial" w:hAnsi="Arial" w:cs="Arial"/>
        </w:rPr>
        <w:t xml:space="preserve">1) </w:t>
      </w:r>
      <w:r w:rsidRPr="005121AB">
        <w:rPr>
          <w:rFonts w:ascii="Arial" w:hAnsi="Arial" w:cs="Arial"/>
        </w:rPr>
        <w:t xml:space="preserve">De gemeente treedt toe tot de aankoopcentrale van </w:t>
      </w:r>
      <w:r>
        <w:rPr>
          <w:rFonts w:ascii="Arial" w:hAnsi="Arial" w:cs="Arial"/>
        </w:rPr>
        <w:t>WVI</w:t>
      </w:r>
      <w:r w:rsidRPr="005121AB">
        <w:rPr>
          <w:rFonts w:ascii="Arial" w:hAnsi="Arial" w:cs="Arial"/>
        </w:rPr>
        <w:t xml:space="preserve"> aangaande de groepsaankoop “</w:t>
      </w:r>
      <w:r>
        <w:rPr>
          <w:rFonts w:ascii="Arial" w:hAnsi="Arial" w:cs="Arial"/>
        </w:rPr>
        <w:t xml:space="preserve">straatmeubilair </w:t>
      </w:r>
      <w:r w:rsidRPr="005121AB">
        <w:rPr>
          <w:rFonts w:ascii="Arial" w:hAnsi="Arial" w:cs="Arial"/>
          <w:bCs/>
        </w:rPr>
        <w:t>en fietsvoorzieningen voor Hoppinpunten</w:t>
      </w:r>
      <w:r w:rsidRPr="005121AB">
        <w:rPr>
          <w:rFonts w:ascii="Arial" w:hAnsi="Arial" w:cs="Arial"/>
        </w:rPr>
        <w:t>”.</w:t>
      </w:r>
    </w:p>
    <w:p w14:paraId="1DC2181B" w14:textId="5A22B420" w:rsidR="00D84888" w:rsidRPr="005121AB" w:rsidRDefault="00D572BA" w:rsidP="00805B60">
      <w:pPr>
        <w:rPr>
          <w:rFonts w:ascii="Arial" w:hAnsi="Arial" w:cs="Arial"/>
        </w:rPr>
      </w:pPr>
      <w:r>
        <w:rPr>
          <w:rFonts w:ascii="Arial" w:hAnsi="Arial" w:cs="Arial"/>
        </w:rPr>
        <w:t xml:space="preserve">2) </w:t>
      </w:r>
      <w:r w:rsidR="00805B60" w:rsidRPr="005121AB">
        <w:rPr>
          <w:rFonts w:ascii="Arial" w:hAnsi="Arial" w:cs="Arial"/>
        </w:rPr>
        <w:t xml:space="preserve">De gemeente </w:t>
      </w:r>
      <w:r w:rsidR="00805629" w:rsidRPr="005121AB">
        <w:rPr>
          <w:rFonts w:ascii="Arial" w:hAnsi="Arial" w:cs="Arial"/>
        </w:rPr>
        <w:t>treedt</w:t>
      </w:r>
      <w:r w:rsidR="00B618AA" w:rsidRPr="005121AB">
        <w:rPr>
          <w:rFonts w:ascii="Arial" w:hAnsi="Arial" w:cs="Arial"/>
        </w:rPr>
        <w:t xml:space="preserve"> </w:t>
      </w:r>
      <w:r w:rsidR="00805629" w:rsidRPr="005121AB">
        <w:rPr>
          <w:rFonts w:ascii="Arial" w:hAnsi="Arial" w:cs="Arial"/>
        </w:rPr>
        <w:t xml:space="preserve">toe tot de aankoopcentrale van </w:t>
      </w:r>
      <w:r w:rsidR="005121AB">
        <w:rPr>
          <w:rFonts w:ascii="Arial" w:hAnsi="Arial" w:cs="Arial"/>
        </w:rPr>
        <w:t>WVI</w:t>
      </w:r>
      <w:r w:rsidR="00805629" w:rsidRPr="005121AB">
        <w:rPr>
          <w:rFonts w:ascii="Arial" w:hAnsi="Arial" w:cs="Arial"/>
        </w:rPr>
        <w:t xml:space="preserve"> </w:t>
      </w:r>
      <w:r w:rsidR="00E3196A" w:rsidRPr="005121AB">
        <w:rPr>
          <w:rFonts w:ascii="Arial" w:hAnsi="Arial" w:cs="Arial"/>
        </w:rPr>
        <w:t>aangaande</w:t>
      </w:r>
      <w:r w:rsidR="00805629" w:rsidRPr="005121AB">
        <w:rPr>
          <w:rFonts w:ascii="Arial" w:hAnsi="Arial" w:cs="Arial"/>
        </w:rPr>
        <w:t xml:space="preserve"> de </w:t>
      </w:r>
      <w:r w:rsidR="00805B60" w:rsidRPr="005121AB">
        <w:rPr>
          <w:rFonts w:ascii="Arial" w:hAnsi="Arial" w:cs="Arial"/>
        </w:rPr>
        <w:t>groepsaankoop “</w:t>
      </w:r>
      <w:r w:rsidR="00B62FD4">
        <w:rPr>
          <w:rFonts w:ascii="Arial" w:hAnsi="Arial" w:cs="Arial"/>
        </w:rPr>
        <w:t xml:space="preserve">schuilhuisjes, fietsoverkappingen, fietsnietjes en afvalbakken </w:t>
      </w:r>
      <w:r w:rsidR="005121AB" w:rsidRPr="005121AB">
        <w:rPr>
          <w:rFonts w:ascii="Arial" w:hAnsi="Arial" w:cs="Arial"/>
          <w:bCs/>
        </w:rPr>
        <w:t>voor Hoppinpunten</w:t>
      </w:r>
      <w:r w:rsidR="00805B60" w:rsidRPr="005121AB">
        <w:rPr>
          <w:rFonts w:ascii="Arial" w:hAnsi="Arial" w:cs="Arial"/>
        </w:rPr>
        <w:t>”</w:t>
      </w:r>
      <w:r w:rsidR="00D84888" w:rsidRPr="005121AB">
        <w:rPr>
          <w:rFonts w:ascii="Arial" w:hAnsi="Arial" w:cs="Arial"/>
        </w:rPr>
        <w:t>.</w:t>
      </w:r>
    </w:p>
    <w:p w14:paraId="30F38861" w14:textId="77777777" w:rsidR="00D572BA" w:rsidRDefault="00D84888" w:rsidP="00D572BA">
      <w:bookmarkStart w:id="2" w:name="_Hlk99446162"/>
      <w:r w:rsidRPr="005121AB">
        <w:rPr>
          <w:rFonts w:ascii="Arial" w:hAnsi="Arial" w:cs="Arial"/>
        </w:rPr>
        <w:t>Er zal van de</w:t>
      </w:r>
      <w:r w:rsidR="00D572BA">
        <w:rPr>
          <w:rFonts w:ascii="Arial" w:hAnsi="Arial" w:cs="Arial"/>
        </w:rPr>
        <w:t xml:space="preserve"> eerste</w:t>
      </w:r>
      <w:r w:rsidRPr="005121AB">
        <w:rPr>
          <w:rFonts w:ascii="Arial" w:hAnsi="Arial" w:cs="Arial"/>
        </w:rPr>
        <w:t xml:space="preserve"> raamovereenkomst kunnen afgenomen worden voor een bedrag van </w:t>
      </w:r>
      <w:r w:rsidRPr="005121AB">
        <w:rPr>
          <w:rFonts w:ascii="Arial" w:hAnsi="Arial" w:cs="Arial"/>
          <w:highlight w:val="green"/>
        </w:rPr>
        <w:t>XXX</w:t>
      </w:r>
      <w:r w:rsidRPr="005121AB">
        <w:rPr>
          <w:rFonts w:ascii="Arial" w:hAnsi="Arial" w:cs="Arial"/>
        </w:rPr>
        <w:t xml:space="preserve"> euro exclusief BTW</w:t>
      </w:r>
      <w:r w:rsidR="00066A87" w:rsidRPr="005121AB">
        <w:t>.</w:t>
      </w:r>
      <w:r w:rsidR="00D572BA">
        <w:t xml:space="preserve"> </w:t>
      </w:r>
    </w:p>
    <w:p w14:paraId="43E41D95" w14:textId="632C2E27" w:rsidR="00D572BA" w:rsidRPr="005121AB" w:rsidRDefault="00D572BA" w:rsidP="00D572BA">
      <w:pPr>
        <w:rPr>
          <w:rFonts w:ascii="Arial" w:hAnsi="Arial" w:cs="Arial"/>
        </w:rPr>
      </w:pPr>
      <w:r w:rsidRPr="005121AB">
        <w:rPr>
          <w:rFonts w:ascii="Arial" w:hAnsi="Arial" w:cs="Arial"/>
        </w:rPr>
        <w:t>Er zal van de</w:t>
      </w:r>
      <w:r>
        <w:rPr>
          <w:rFonts w:ascii="Arial" w:hAnsi="Arial" w:cs="Arial"/>
        </w:rPr>
        <w:t xml:space="preserve"> </w:t>
      </w:r>
      <w:r>
        <w:rPr>
          <w:rFonts w:ascii="Arial" w:hAnsi="Arial" w:cs="Arial"/>
        </w:rPr>
        <w:t>tweede</w:t>
      </w:r>
      <w:r w:rsidRPr="005121AB">
        <w:rPr>
          <w:rFonts w:ascii="Arial" w:hAnsi="Arial" w:cs="Arial"/>
        </w:rPr>
        <w:t xml:space="preserve"> raamovereenkomst kunnen afgenomen worden voor een bedrag van </w:t>
      </w:r>
      <w:r w:rsidRPr="005121AB">
        <w:rPr>
          <w:rFonts w:ascii="Arial" w:hAnsi="Arial" w:cs="Arial"/>
          <w:highlight w:val="green"/>
        </w:rPr>
        <w:t>XXX</w:t>
      </w:r>
      <w:r w:rsidRPr="005121AB">
        <w:rPr>
          <w:rFonts w:ascii="Arial" w:hAnsi="Arial" w:cs="Arial"/>
        </w:rPr>
        <w:t xml:space="preserve"> euro exclusief BTW</w:t>
      </w:r>
      <w:r w:rsidRPr="005121AB">
        <w:t>.</w:t>
      </w:r>
    </w:p>
    <w:p w14:paraId="4939F31A" w14:textId="214FAA75" w:rsidR="00805B60" w:rsidRPr="005121AB" w:rsidRDefault="00805B60" w:rsidP="00805B60">
      <w:pPr>
        <w:rPr>
          <w:rFonts w:ascii="Arial" w:hAnsi="Arial" w:cs="Arial"/>
        </w:rPr>
      </w:pPr>
    </w:p>
    <w:bookmarkEnd w:id="1"/>
    <w:bookmarkEnd w:id="2"/>
    <w:p w14:paraId="7E996545" w14:textId="77777777" w:rsidR="000358B2" w:rsidRPr="005121AB" w:rsidRDefault="000358B2" w:rsidP="00E10663">
      <w:pPr>
        <w:tabs>
          <w:tab w:val="right" w:pos="8505"/>
        </w:tabs>
        <w:spacing w:after="120" w:line="240" w:lineRule="auto"/>
        <w:jc w:val="both"/>
        <w:rPr>
          <w:rFonts w:ascii="Arial" w:eastAsia="Times New Roman" w:hAnsi="Arial" w:cs="Arial"/>
          <w:lang w:val="nl-NL" w:eastAsia="nl-BE"/>
        </w:rPr>
      </w:pPr>
    </w:p>
    <w:p w14:paraId="6A0849D5" w14:textId="305B1D32" w:rsidR="00E10663" w:rsidRPr="005121AB" w:rsidRDefault="00E10663">
      <w:pPr>
        <w:rPr>
          <w:rFonts w:ascii="Arial" w:hAnsi="Arial" w:cs="Arial"/>
        </w:rPr>
      </w:pPr>
    </w:p>
    <w:sectPr w:rsidR="00E10663" w:rsidRPr="00512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37E10"/>
    <w:multiLevelType w:val="multilevel"/>
    <w:tmpl w:val="D326E8B2"/>
    <w:lvl w:ilvl="0">
      <w:start w:val="1"/>
      <w:numFmt w:val="decimal"/>
      <w:pStyle w:val="Kop1"/>
      <w:lvlText w:val="DEEL %1"/>
      <w:lvlJc w:val="left"/>
      <w:pPr>
        <w:tabs>
          <w:tab w:val="num" w:pos="2160"/>
        </w:tabs>
        <w:ind w:left="851" w:hanging="851"/>
      </w:pPr>
      <w:rPr>
        <w:rFonts w:ascii="Arial" w:hAnsi="Arial" w:cs="Times New Roman" w:hint="default"/>
        <w:b/>
        <w:i w:val="0"/>
      </w:rPr>
    </w:lvl>
    <w:lvl w:ilvl="1">
      <w:start w:val="1"/>
      <w:numFmt w:val="upperRoman"/>
      <w:pStyle w:val="Kop2"/>
      <w:lvlText w:val="%2"/>
      <w:lvlJc w:val="left"/>
      <w:pPr>
        <w:tabs>
          <w:tab w:val="num" w:pos="720"/>
        </w:tabs>
        <w:ind w:left="720" w:hanging="720"/>
      </w:pPr>
    </w:lvl>
    <w:lvl w:ilvl="2">
      <w:start w:val="1"/>
      <w:numFmt w:val="decimal"/>
      <w:pStyle w:val="Kop3"/>
      <w:lvlText w:val="%3"/>
      <w:lvlJc w:val="left"/>
      <w:pPr>
        <w:tabs>
          <w:tab w:val="num" w:pos="720"/>
        </w:tabs>
        <w:ind w:left="720" w:hanging="720"/>
      </w:pPr>
    </w:lvl>
    <w:lvl w:ilvl="3">
      <w:start w:val="1"/>
      <w:numFmt w:val="decimal"/>
      <w:pStyle w:val="Kop4"/>
      <w:lvlText w:val="%3.%4"/>
      <w:lvlJc w:val="left"/>
      <w:pPr>
        <w:tabs>
          <w:tab w:val="num" w:pos="720"/>
        </w:tabs>
        <w:ind w:left="720" w:hanging="720"/>
      </w:pPr>
    </w:lvl>
    <w:lvl w:ilvl="4">
      <w:start w:val="1"/>
      <w:numFmt w:val="decimal"/>
      <w:pStyle w:val="Kop5"/>
      <w:lvlText w:val="%3.%4.%5"/>
      <w:lvlJc w:val="left"/>
      <w:pPr>
        <w:tabs>
          <w:tab w:val="num" w:pos="1080"/>
        </w:tabs>
        <w:ind w:left="720" w:hanging="720"/>
      </w:pPr>
    </w:lvl>
    <w:lvl w:ilvl="5">
      <w:start w:val="1"/>
      <w:numFmt w:val="decimal"/>
      <w:pStyle w:val="Kop6"/>
      <w:lvlText w:val="%3.%4.%5.%6"/>
      <w:lvlJc w:val="left"/>
      <w:pPr>
        <w:tabs>
          <w:tab w:val="num" w:pos="1440"/>
        </w:tabs>
        <w:ind w:left="720" w:hanging="720"/>
      </w:pPr>
    </w:lvl>
    <w:lvl w:ilvl="6">
      <w:start w:val="1"/>
      <w:numFmt w:val="none"/>
      <w:lvlRestart w:val="0"/>
      <w:suff w:val="nothing"/>
      <w:lvlText w:val=""/>
      <w:lvlJc w:val="left"/>
      <w:pPr>
        <w:ind w:left="0" w:firstLine="0"/>
      </w:pPr>
    </w:lvl>
    <w:lvl w:ilvl="7">
      <w:start w:val="1"/>
      <w:numFmt w:val="none"/>
      <w:suff w:val="nothing"/>
      <w:lvlText w:val=""/>
      <w:lvlJc w:val="left"/>
      <w:pPr>
        <w:ind w:left="0" w:firstLine="0"/>
      </w:pPr>
    </w:lvl>
    <w:lvl w:ilvl="8">
      <w:start w:val="1"/>
      <w:numFmt w:val="decimal"/>
      <w:pStyle w:val="Kop9"/>
      <w:lvlText w:val="%1.%2.%3.%4.%5.%6.%7.%8.%9"/>
      <w:lvlJc w:val="left"/>
      <w:pPr>
        <w:tabs>
          <w:tab w:val="num" w:pos="1584"/>
        </w:tabs>
        <w:ind w:left="1584" w:hanging="1584"/>
      </w:pPr>
    </w:lvl>
  </w:abstractNum>
  <w:abstractNum w:abstractNumId="1" w15:restartNumberingAfterBreak="0">
    <w:nsid w:val="410E7829"/>
    <w:multiLevelType w:val="hybridMultilevel"/>
    <w:tmpl w:val="EB384C30"/>
    <w:lvl w:ilvl="0" w:tplc="2EC49A9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5505FEA"/>
    <w:multiLevelType w:val="hybridMultilevel"/>
    <w:tmpl w:val="D9504C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63"/>
    <w:rsid w:val="00031FAC"/>
    <w:rsid w:val="000358B2"/>
    <w:rsid w:val="00066A87"/>
    <w:rsid w:val="0009061A"/>
    <w:rsid w:val="000A3540"/>
    <w:rsid w:val="00142487"/>
    <w:rsid w:val="001700E4"/>
    <w:rsid w:val="00190770"/>
    <w:rsid w:val="00193D6C"/>
    <w:rsid w:val="001A6636"/>
    <w:rsid w:val="001B51E8"/>
    <w:rsid w:val="001D2B6A"/>
    <w:rsid w:val="00207225"/>
    <w:rsid w:val="00236A75"/>
    <w:rsid w:val="00275623"/>
    <w:rsid w:val="002922FE"/>
    <w:rsid w:val="002B0726"/>
    <w:rsid w:val="002E38F2"/>
    <w:rsid w:val="003076E9"/>
    <w:rsid w:val="00317858"/>
    <w:rsid w:val="00443BC0"/>
    <w:rsid w:val="00495877"/>
    <w:rsid w:val="004B5177"/>
    <w:rsid w:val="004D3B5C"/>
    <w:rsid w:val="005121AB"/>
    <w:rsid w:val="00521978"/>
    <w:rsid w:val="005876E6"/>
    <w:rsid w:val="00672639"/>
    <w:rsid w:val="00685CDF"/>
    <w:rsid w:val="006E073A"/>
    <w:rsid w:val="0076466C"/>
    <w:rsid w:val="007C3968"/>
    <w:rsid w:val="00805629"/>
    <w:rsid w:val="00805B60"/>
    <w:rsid w:val="0081127F"/>
    <w:rsid w:val="008521F5"/>
    <w:rsid w:val="00867023"/>
    <w:rsid w:val="00881603"/>
    <w:rsid w:val="008D4035"/>
    <w:rsid w:val="008D6F30"/>
    <w:rsid w:val="00967FCC"/>
    <w:rsid w:val="009D555C"/>
    <w:rsid w:val="00A76A7A"/>
    <w:rsid w:val="00A80A93"/>
    <w:rsid w:val="00AB2E45"/>
    <w:rsid w:val="00AE6BF2"/>
    <w:rsid w:val="00AF103D"/>
    <w:rsid w:val="00AF4DDE"/>
    <w:rsid w:val="00B17A78"/>
    <w:rsid w:val="00B20C70"/>
    <w:rsid w:val="00B618AA"/>
    <w:rsid w:val="00B62FD4"/>
    <w:rsid w:val="00B7420B"/>
    <w:rsid w:val="00B852B2"/>
    <w:rsid w:val="00BB1D68"/>
    <w:rsid w:val="00C47010"/>
    <w:rsid w:val="00C653E3"/>
    <w:rsid w:val="00C9716D"/>
    <w:rsid w:val="00CB3FBA"/>
    <w:rsid w:val="00D05EAD"/>
    <w:rsid w:val="00D572BA"/>
    <w:rsid w:val="00D84888"/>
    <w:rsid w:val="00D85D07"/>
    <w:rsid w:val="00DE2D3E"/>
    <w:rsid w:val="00E10663"/>
    <w:rsid w:val="00E3196A"/>
    <w:rsid w:val="00E51250"/>
    <w:rsid w:val="00F34348"/>
    <w:rsid w:val="00F7332D"/>
    <w:rsid w:val="00FC04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74EE"/>
  <w15:docId w15:val="{A3914106-C124-4F38-95CF-B770C3F0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5177"/>
  </w:style>
  <w:style w:type="paragraph" w:styleId="Kop1">
    <w:name w:val="heading 1"/>
    <w:aliases w:val="superniveau 1"/>
    <w:basedOn w:val="Standaard"/>
    <w:next w:val="Standaard"/>
    <w:link w:val="Kop1Char"/>
    <w:qFormat/>
    <w:rsid w:val="009D555C"/>
    <w:pPr>
      <w:keepNext/>
      <w:keepLines/>
      <w:pageBreakBefore/>
      <w:numPr>
        <w:numId w:val="1"/>
      </w:numPr>
      <w:tabs>
        <w:tab w:val="clear" w:pos="2160"/>
        <w:tab w:val="left" w:pos="851"/>
        <w:tab w:val="left" w:pos="8335"/>
        <w:tab w:val="right" w:pos="8505"/>
      </w:tabs>
      <w:spacing w:before="6000" w:after="120" w:line="480" w:lineRule="auto"/>
      <w:outlineLvl w:val="0"/>
    </w:pPr>
    <w:rPr>
      <w:rFonts w:ascii="Arial" w:eastAsia="Times New Roman" w:hAnsi="Arial" w:cs="Times New Roman"/>
      <w:kern w:val="28"/>
      <w:sz w:val="56"/>
      <w:szCs w:val="20"/>
      <w:lang w:eastAsia="nl-BE"/>
    </w:rPr>
  </w:style>
  <w:style w:type="paragraph" w:styleId="Kop2">
    <w:name w:val="heading 2"/>
    <w:aliases w:val="superniveau 2"/>
    <w:basedOn w:val="Standaard"/>
    <w:next w:val="Standaard"/>
    <w:link w:val="Kop2Char"/>
    <w:semiHidden/>
    <w:unhideWhenUsed/>
    <w:qFormat/>
    <w:rsid w:val="009D555C"/>
    <w:pPr>
      <w:keepNext/>
      <w:keepLines/>
      <w:pageBreakBefore/>
      <w:numPr>
        <w:ilvl w:val="1"/>
        <w:numId w:val="1"/>
      </w:numPr>
      <w:tabs>
        <w:tab w:val="clear" w:pos="720"/>
        <w:tab w:val="left" w:pos="0"/>
        <w:tab w:val="right" w:pos="8505"/>
      </w:tabs>
      <w:spacing w:after="320" w:line="240" w:lineRule="auto"/>
      <w:ind w:left="0" w:hanging="851"/>
      <w:jc w:val="both"/>
      <w:outlineLvl w:val="1"/>
    </w:pPr>
    <w:rPr>
      <w:rFonts w:ascii="Arial" w:eastAsia="Times New Roman" w:hAnsi="Arial" w:cs="Times New Roman"/>
      <w:caps/>
      <w:sz w:val="29"/>
      <w:szCs w:val="20"/>
      <w:lang w:val="nl-NL" w:eastAsia="nl-BE"/>
    </w:rPr>
  </w:style>
  <w:style w:type="paragraph" w:styleId="Kop3">
    <w:name w:val="heading 3"/>
    <w:aliases w:val="niveau 1"/>
    <w:basedOn w:val="Standaard"/>
    <w:next w:val="Standaard"/>
    <w:link w:val="Kop3Char"/>
    <w:unhideWhenUsed/>
    <w:qFormat/>
    <w:rsid w:val="009D555C"/>
    <w:pPr>
      <w:keepNext/>
      <w:keepLines/>
      <w:numPr>
        <w:ilvl w:val="2"/>
        <w:numId w:val="1"/>
      </w:numPr>
      <w:tabs>
        <w:tab w:val="clear" w:pos="720"/>
        <w:tab w:val="left" w:pos="0"/>
        <w:tab w:val="right" w:pos="8505"/>
      </w:tabs>
      <w:spacing w:before="320" w:after="280" w:line="240" w:lineRule="auto"/>
      <w:ind w:left="0" w:hanging="851"/>
      <w:jc w:val="both"/>
      <w:outlineLvl w:val="2"/>
    </w:pPr>
    <w:rPr>
      <w:rFonts w:ascii="Arial" w:eastAsia="Times New Roman" w:hAnsi="Arial" w:cs="Times New Roman"/>
      <w:sz w:val="29"/>
      <w:szCs w:val="20"/>
      <w:lang w:val="nl-NL" w:eastAsia="nl-BE"/>
    </w:rPr>
  </w:style>
  <w:style w:type="paragraph" w:styleId="Kop4">
    <w:name w:val="heading 4"/>
    <w:aliases w:val="niveau 2"/>
    <w:basedOn w:val="Standaard"/>
    <w:next w:val="Standaard"/>
    <w:link w:val="Kop4Char"/>
    <w:semiHidden/>
    <w:unhideWhenUsed/>
    <w:qFormat/>
    <w:rsid w:val="009D555C"/>
    <w:pPr>
      <w:keepNext/>
      <w:keepLines/>
      <w:numPr>
        <w:ilvl w:val="3"/>
        <w:numId w:val="1"/>
      </w:numPr>
      <w:tabs>
        <w:tab w:val="clear" w:pos="720"/>
        <w:tab w:val="left" w:pos="0"/>
        <w:tab w:val="right" w:pos="8505"/>
      </w:tabs>
      <w:spacing w:before="280" w:after="240" w:line="240" w:lineRule="auto"/>
      <w:ind w:left="0" w:hanging="851"/>
      <w:jc w:val="both"/>
      <w:outlineLvl w:val="3"/>
    </w:pPr>
    <w:rPr>
      <w:rFonts w:ascii="Arial" w:eastAsia="Times New Roman" w:hAnsi="Arial" w:cs="Times New Roman"/>
      <w:sz w:val="26"/>
      <w:szCs w:val="20"/>
      <w:lang w:val="nl-NL" w:eastAsia="nl-BE"/>
    </w:rPr>
  </w:style>
  <w:style w:type="paragraph" w:styleId="Kop5">
    <w:name w:val="heading 5"/>
    <w:aliases w:val="niveau 3"/>
    <w:basedOn w:val="Standaard"/>
    <w:next w:val="Standaard"/>
    <w:link w:val="Kop5Char"/>
    <w:semiHidden/>
    <w:unhideWhenUsed/>
    <w:qFormat/>
    <w:rsid w:val="009D555C"/>
    <w:pPr>
      <w:keepNext/>
      <w:keepLines/>
      <w:numPr>
        <w:ilvl w:val="4"/>
        <w:numId w:val="1"/>
      </w:numPr>
      <w:tabs>
        <w:tab w:val="clear" w:pos="1080"/>
        <w:tab w:val="left" w:pos="0"/>
        <w:tab w:val="right" w:pos="8505"/>
      </w:tabs>
      <w:spacing w:before="240" w:line="240" w:lineRule="auto"/>
      <w:ind w:left="0" w:hanging="851"/>
      <w:jc w:val="both"/>
      <w:outlineLvl w:val="4"/>
    </w:pPr>
    <w:rPr>
      <w:rFonts w:ascii="Arial" w:eastAsia="Times New Roman" w:hAnsi="Arial" w:cs="Times New Roman"/>
      <w:sz w:val="23"/>
      <w:szCs w:val="20"/>
      <w:lang w:val="nl-NL" w:eastAsia="nl-BE"/>
    </w:rPr>
  </w:style>
  <w:style w:type="paragraph" w:styleId="Kop6">
    <w:name w:val="heading 6"/>
    <w:aliases w:val="niveau 4"/>
    <w:basedOn w:val="Standaard"/>
    <w:next w:val="Standaard"/>
    <w:link w:val="Kop6Char"/>
    <w:semiHidden/>
    <w:unhideWhenUsed/>
    <w:qFormat/>
    <w:rsid w:val="009D555C"/>
    <w:pPr>
      <w:keepNext/>
      <w:keepLines/>
      <w:numPr>
        <w:ilvl w:val="5"/>
        <w:numId w:val="1"/>
      </w:numPr>
      <w:tabs>
        <w:tab w:val="clear" w:pos="1440"/>
        <w:tab w:val="left" w:pos="0"/>
        <w:tab w:val="right" w:pos="8505"/>
      </w:tabs>
      <w:spacing w:before="200" w:after="160" w:line="240" w:lineRule="auto"/>
      <w:ind w:left="0" w:hanging="851"/>
      <w:jc w:val="both"/>
      <w:outlineLvl w:val="5"/>
    </w:pPr>
    <w:rPr>
      <w:rFonts w:ascii="Arial" w:eastAsia="Times New Roman" w:hAnsi="Arial" w:cs="Times New Roman"/>
      <w:sz w:val="20"/>
      <w:szCs w:val="20"/>
      <w:lang w:val="nl-NL" w:eastAsia="nl-BE"/>
    </w:rPr>
  </w:style>
  <w:style w:type="paragraph" w:styleId="Kop9">
    <w:name w:val="heading 9"/>
    <w:aliases w:val="9nietgebruiken"/>
    <w:basedOn w:val="Standaard"/>
    <w:next w:val="Standaard"/>
    <w:link w:val="Kop9Char"/>
    <w:semiHidden/>
    <w:unhideWhenUsed/>
    <w:qFormat/>
    <w:rsid w:val="009D555C"/>
    <w:pPr>
      <w:numPr>
        <w:ilvl w:val="8"/>
        <w:numId w:val="1"/>
      </w:numPr>
      <w:tabs>
        <w:tab w:val="right" w:pos="8505"/>
      </w:tabs>
      <w:spacing w:before="120" w:after="80" w:line="240" w:lineRule="auto"/>
      <w:jc w:val="both"/>
      <w:outlineLvl w:val="8"/>
    </w:pPr>
    <w:rPr>
      <w:rFonts w:ascii="Arial" w:eastAsia="Times New Roman" w:hAnsi="Arial" w:cs="Times New Roman"/>
      <w:sz w:val="18"/>
      <w:szCs w:val="20"/>
      <w:lang w:val="nl-NL"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10663"/>
    <w:rPr>
      <w:sz w:val="16"/>
      <w:szCs w:val="16"/>
    </w:rPr>
  </w:style>
  <w:style w:type="paragraph" w:styleId="Tekstopmerking">
    <w:name w:val="annotation text"/>
    <w:basedOn w:val="Standaard"/>
    <w:link w:val="TekstopmerkingChar"/>
    <w:uiPriority w:val="99"/>
    <w:semiHidden/>
    <w:unhideWhenUsed/>
    <w:rsid w:val="00E10663"/>
    <w:pPr>
      <w:tabs>
        <w:tab w:val="right" w:pos="8505"/>
      </w:tabs>
      <w:spacing w:after="120" w:line="240" w:lineRule="auto"/>
      <w:jc w:val="both"/>
    </w:pPr>
    <w:rPr>
      <w:rFonts w:ascii="Arial" w:eastAsia="Times New Roman" w:hAnsi="Arial" w:cs="Times New Roman"/>
      <w:sz w:val="20"/>
      <w:szCs w:val="20"/>
      <w:lang w:val="nl-NL" w:eastAsia="nl-BE"/>
    </w:rPr>
  </w:style>
  <w:style w:type="character" w:customStyle="1" w:styleId="TekstopmerkingChar">
    <w:name w:val="Tekst opmerking Char"/>
    <w:basedOn w:val="Standaardalinea-lettertype"/>
    <w:link w:val="Tekstopmerking"/>
    <w:uiPriority w:val="99"/>
    <w:semiHidden/>
    <w:rsid w:val="00E10663"/>
    <w:rPr>
      <w:rFonts w:ascii="Arial" w:eastAsia="Times New Roman" w:hAnsi="Arial" w:cs="Times New Roman"/>
      <w:sz w:val="20"/>
      <w:szCs w:val="20"/>
      <w:lang w:val="nl-NL" w:eastAsia="nl-BE"/>
    </w:rPr>
  </w:style>
  <w:style w:type="paragraph" w:styleId="Ballontekst">
    <w:name w:val="Balloon Text"/>
    <w:basedOn w:val="Standaard"/>
    <w:link w:val="BallontekstChar"/>
    <w:uiPriority w:val="99"/>
    <w:semiHidden/>
    <w:unhideWhenUsed/>
    <w:rsid w:val="00E10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0663"/>
    <w:rPr>
      <w:rFonts w:ascii="Tahoma" w:hAnsi="Tahoma" w:cs="Tahoma"/>
      <w:sz w:val="16"/>
      <w:szCs w:val="16"/>
    </w:rPr>
  </w:style>
  <w:style w:type="character" w:customStyle="1" w:styleId="Kop1Char">
    <w:name w:val="Kop 1 Char"/>
    <w:aliases w:val="superniveau 1 Char"/>
    <w:basedOn w:val="Standaardalinea-lettertype"/>
    <w:link w:val="Kop1"/>
    <w:rsid w:val="009D555C"/>
    <w:rPr>
      <w:rFonts w:ascii="Arial" w:eastAsia="Times New Roman" w:hAnsi="Arial" w:cs="Times New Roman"/>
      <w:kern w:val="28"/>
      <w:sz w:val="56"/>
      <w:szCs w:val="20"/>
      <w:lang w:eastAsia="nl-BE"/>
    </w:rPr>
  </w:style>
  <w:style w:type="character" w:customStyle="1" w:styleId="Kop2Char">
    <w:name w:val="Kop 2 Char"/>
    <w:aliases w:val="superniveau 2 Char"/>
    <w:basedOn w:val="Standaardalinea-lettertype"/>
    <w:link w:val="Kop2"/>
    <w:semiHidden/>
    <w:rsid w:val="009D555C"/>
    <w:rPr>
      <w:rFonts w:ascii="Arial" w:eastAsia="Times New Roman" w:hAnsi="Arial" w:cs="Times New Roman"/>
      <w:caps/>
      <w:sz w:val="29"/>
      <w:szCs w:val="20"/>
      <w:lang w:val="nl-NL" w:eastAsia="nl-BE"/>
    </w:rPr>
  </w:style>
  <w:style w:type="character" w:customStyle="1" w:styleId="Kop3Char">
    <w:name w:val="Kop 3 Char"/>
    <w:aliases w:val="niveau 1 Char"/>
    <w:basedOn w:val="Standaardalinea-lettertype"/>
    <w:link w:val="Kop3"/>
    <w:rsid w:val="009D555C"/>
    <w:rPr>
      <w:rFonts w:ascii="Arial" w:eastAsia="Times New Roman" w:hAnsi="Arial" w:cs="Times New Roman"/>
      <w:sz w:val="29"/>
      <w:szCs w:val="20"/>
      <w:lang w:val="nl-NL" w:eastAsia="nl-BE"/>
    </w:rPr>
  </w:style>
  <w:style w:type="character" w:customStyle="1" w:styleId="Kop4Char">
    <w:name w:val="Kop 4 Char"/>
    <w:aliases w:val="niveau 2 Char"/>
    <w:basedOn w:val="Standaardalinea-lettertype"/>
    <w:link w:val="Kop4"/>
    <w:semiHidden/>
    <w:rsid w:val="009D555C"/>
    <w:rPr>
      <w:rFonts w:ascii="Arial" w:eastAsia="Times New Roman" w:hAnsi="Arial" w:cs="Times New Roman"/>
      <w:sz w:val="26"/>
      <w:szCs w:val="20"/>
      <w:lang w:val="nl-NL" w:eastAsia="nl-BE"/>
    </w:rPr>
  </w:style>
  <w:style w:type="character" w:customStyle="1" w:styleId="Kop5Char">
    <w:name w:val="Kop 5 Char"/>
    <w:aliases w:val="niveau 3 Char"/>
    <w:basedOn w:val="Standaardalinea-lettertype"/>
    <w:link w:val="Kop5"/>
    <w:semiHidden/>
    <w:rsid w:val="009D555C"/>
    <w:rPr>
      <w:rFonts w:ascii="Arial" w:eastAsia="Times New Roman" w:hAnsi="Arial" w:cs="Times New Roman"/>
      <w:sz w:val="23"/>
      <w:szCs w:val="20"/>
      <w:lang w:val="nl-NL" w:eastAsia="nl-BE"/>
    </w:rPr>
  </w:style>
  <w:style w:type="character" w:customStyle="1" w:styleId="Kop6Char">
    <w:name w:val="Kop 6 Char"/>
    <w:aliases w:val="niveau 4 Char"/>
    <w:basedOn w:val="Standaardalinea-lettertype"/>
    <w:link w:val="Kop6"/>
    <w:semiHidden/>
    <w:rsid w:val="009D555C"/>
    <w:rPr>
      <w:rFonts w:ascii="Arial" w:eastAsia="Times New Roman" w:hAnsi="Arial" w:cs="Times New Roman"/>
      <w:sz w:val="20"/>
      <w:szCs w:val="20"/>
      <w:lang w:val="nl-NL" w:eastAsia="nl-BE"/>
    </w:rPr>
  </w:style>
  <w:style w:type="character" w:customStyle="1" w:styleId="Kop9Char">
    <w:name w:val="Kop 9 Char"/>
    <w:aliases w:val="9nietgebruiken Char"/>
    <w:basedOn w:val="Standaardalinea-lettertype"/>
    <w:link w:val="Kop9"/>
    <w:semiHidden/>
    <w:rsid w:val="009D555C"/>
    <w:rPr>
      <w:rFonts w:ascii="Arial" w:eastAsia="Times New Roman" w:hAnsi="Arial" w:cs="Times New Roman"/>
      <w:sz w:val="18"/>
      <w:szCs w:val="20"/>
      <w:lang w:val="nl-NL" w:eastAsia="nl-BE"/>
    </w:rPr>
  </w:style>
  <w:style w:type="paragraph" w:styleId="Lijstalinea">
    <w:name w:val="List Paragraph"/>
    <w:basedOn w:val="Standaard"/>
    <w:uiPriority w:val="34"/>
    <w:qFormat/>
    <w:rsid w:val="00C47010"/>
    <w:pPr>
      <w:tabs>
        <w:tab w:val="right" w:pos="8505"/>
      </w:tabs>
      <w:spacing w:after="120" w:line="240" w:lineRule="auto"/>
      <w:ind w:left="720"/>
      <w:contextualSpacing/>
      <w:jc w:val="both"/>
    </w:pPr>
    <w:rPr>
      <w:rFonts w:ascii="Arial" w:eastAsia="Times New Roman" w:hAnsi="Arial" w:cs="Times New Roman"/>
      <w:sz w:val="19"/>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C9716D"/>
    <w:pPr>
      <w:tabs>
        <w:tab w:val="clear" w:pos="8505"/>
      </w:tabs>
      <w:spacing w:after="200"/>
      <w:jc w:val="left"/>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C9716D"/>
    <w:rPr>
      <w:rFonts w:ascii="Arial" w:eastAsia="Times New Roman" w:hAnsi="Arial" w:cs="Times New Roman"/>
      <w:b/>
      <w:bCs/>
      <w:sz w:val="20"/>
      <w:szCs w:val="20"/>
      <w:lang w:val="nl-NL" w:eastAsia="nl-BE"/>
    </w:rPr>
  </w:style>
  <w:style w:type="paragraph" w:customStyle="1" w:styleId="Default">
    <w:name w:val="Default"/>
    <w:rsid w:val="001D2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00EE-18A5-475B-BD26-DA37CE21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IOK</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Blockhuys</dc:creator>
  <cp:lastModifiedBy>Floren Bostoen</cp:lastModifiedBy>
  <cp:revision>3</cp:revision>
  <cp:lastPrinted>2018-05-25T11:22:00Z</cp:lastPrinted>
  <dcterms:created xsi:type="dcterms:W3CDTF">2022-10-11T06:53:00Z</dcterms:created>
  <dcterms:modified xsi:type="dcterms:W3CDTF">2022-10-11T06:57:00Z</dcterms:modified>
</cp:coreProperties>
</file>