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FC5A" w14:textId="77777777" w:rsidR="0064449F" w:rsidRDefault="0064449F" w:rsidP="00B54D72">
      <w:pPr>
        <w:rPr>
          <w:rFonts w:eastAsiaTheme="minorEastAsia"/>
          <w:b/>
          <w:i/>
          <w:u w:val="single"/>
          <w:lang w:eastAsia="nl-BE"/>
        </w:rPr>
      </w:pPr>
      <w:bookmarkStart w:id="0" w:name="_GoBack"/>
      <w:bookmarkEnd w:id="0"/>
    </w:p>
    <w:p w14:paraId="27ABD114" w14:textId="77777777" w:rsidR="006B1B9D" w:rsidRPr="007F2EF6" w:rsidRDefault="0052769D" w:rsidP="00433BCE">
      <w:pPr>
        <w:ind w:firstLine="708"/>
        <w:rPr>
          <w:rFonts w:eastAsiaTheme="minorEastAsia"/>
          <w:b/>
          <w:i/>
          <w:u w:val="single"/>
          <w:lang w:eastAsia="nl-BE"/>
        </w:rPr>
      </w:pPr>
      <w:r w:rsidRPr="007F2EF6">
        <w:rPr>
          <w:rFonts w:eastAsiaTheme="minorEastAsia"/>
          <w:b/>
          <w:i/>
          <w:u w:val="single"/>
          <w:lang w:eastAsia="nl-BE"/>
        </w:rPr>
        <w:t>WINVORM 2016</w:t>
      </w:r>
    </w:p>
    <w:p w14:paraId="0D0A359B" w14:textId="52A1065C" w:rsidR="004439D3" w:rsidRPr="007F2EF6" w:rsidRDefault="004439D3" w:rsidP="000B6D49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 xml:space="preserve">Eind november 2015 blies </w:t>
      </w:r>
      <w:proofErr w:type="spellStart"/>
      <w:r w:rsidRPr="007F2EF6">
        <w:rPr>
          <w:rFonts w:eastAsiaTheme="minorEastAsia"/>
          <w:lang w:eastAsia="nl-BE"/>
        </w:rPr>
        <w:t>Win</w:t>
      </w:r>
      <w:r w:rsidR="00F7497E" w:rsidRPr="007F2EF6">
        <w:rPr>
          <w:rFonts w:eastAsiaTheme="minorEastAsia"/>
          <w:lang w:eastAsia="nl-BE"/>
        </w:rPr>
        <w:t>V</w:t>
      </w:r>
      <w:r w:rsidRPr="007F2EF6">
        <w:rPr>
          <w:rFonts w:eastAsiaTheme="minorEastAsia"/>
          <w:lang w:eastAsia="nl-BE"/>
        </w:rPr>
        <w:t>orm</w:t>
      </w:r>
      <w:proofErr w:type="spellEnd"/>
      <w:r w:rsidR="003F465C" w:rsidRPr="007F2EF6">
        <w:rPr>
          <w:rFonts w:eastAsiaTheme="minorEastAsia"/>
          <w:lang w:eastAsia="nl-BE"/>
        </w:rPr>
        <w:t xml:space="preserve"> 15 kaarsjes uit tijdens een druk bijgewoonde viering. </w:t>
      </w:r>
    </w:p>
    <w:p w14:paraId="067DD16A" w14:textId="77777777" w:rsidR="00F7497E" w:rsidRPr="007F2EF6" w:rsidRDefault="007A64E6" w:rsidP="000B6D49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 xml:space="preserve">Een terugblik </w:t>
      </w:r>
      <w:r w:rsidR="00E36F5C" w:rsidRPr="007F2EF6">
        <w:rPr>
          <w:rFonts w:eastAsiaTheme="minorEastAsia"/>
          <w:lang w:eastAsia="nl-BE"/>
        </w:rPr>
        <w:t xml:space="preserve">op </w:t>
      </w:r>
      <w:r w:rsidR="004439D3" w:rsidRPr="007F2EF6">
        <w:rPr>
          <w:rFonts w:eastAsiaTheme="minorEastAsia"/>
          <w:lang w:eastAsia="nl-BE"/>
        </w:rPr>
        <w:t>‘</w:t>
      </w:r>
      <w:r w:rsidR="00E36F5C" w:rsidRPr="007F2EF6">
        <w:rPr>
          <w:rFonts w:eastAsiaTheme="minorEastAsia"/>
          <w:lang w:eastAsia="nl-BE"/>
        </w:rPr>
        <w:t xml:space="preserve">15 jaar werken aan ruimtelijke kwaliteit </w:t>
      </w:r>
      <w:r w:rsidR="00BD6C4C" w:rsidRPr="007F2EF6">
        <w:rPr>
          <w:rFonts w:eastAsiaTheme="minorEastAsia"/>
          <w:lang w:eastAsia="nl-BE"/>
        </w:rPr>
        <w:t>in West-Vlaanderen’</w:t>
      </w:r>
      <w:r w:rsidR="007E3D99" w:rsidRPr="007F2EF6">
        <w:rPr>
          <w:rFonts w:eastAsiaTheme="minorEastAsia"/>
          <w:lang w:eastAsia="nl-BE"/>
        </w:rPr>
        <w:t xml:space="preserve"> was </w:t>
      </w:r>
      <w:r w:rsidR="00B402FB" w:rsidRPr="007F2EF6">
        <w:rPr>
          <w:rFonts w:eastAsiaTheme="minorEastAsia"/>
          <w:lang w:eastAsia="nl-BE"/>
        </w:rPr>
        <w:t xml:space="preserve">niet alleen </w:t>
      </w:r>
      <w:r w:rsidR="007E3D99" w:rsidRPr="007F2EF6">
        <w:rPr>
          <w:rFonts w:eastAsiaTheme="minorEastAsia"/>
          <w:lang w:eastAsia="nl-BE"/>
        </w:rPr>
        <w:t>verrassend</w:t>
      </w:r>
      <w:r w:rsidR="00B402FB" w:rsidRPr="007F2EF6">
        <w:rPr>
          <w:rFonts w:eastAsiaTheme="minorEastAsia"/>
          <w:lang w:eastAsia="nl-BE"/>
        </w:rPr>
        <w:t>,</w:t>
      </w:r>
      <w:r w:rsidR="007E3D99" w:rsidRPr="007F2EF6">
        <w:rPr>
          <w:rFonts w:eastAsiaTheme="minorEastAsia"/>
          <w:lang w:eastAsia="nl-BE"/>
        </w:rPr>
        <w:t xml:space="preserve"> maar ook ui</w:t>
      </w:r>
      <w:r w:rsidR="00B402FB" w:rsidRPr="007F2EF6">
        <w:rPr>
          <w:rFonts w:eastAsiaTheme="minorEastAsia"/>
          <w:lang w:eastAsia="nl-BE"/>
        </w:rPr>
        <w:t xml:space="preserve">tdagend. Tien bevlogen sprekers prikkelden ons </w:t>
      </w:r>
      <w:r w:rsidR="007E3D99" w:rsidRPr="007F2EF6">
        <w:rPr>
          <w:rFonts w:eastAsiaTheme="minorEastAsia"/>
          <w:lang w:eastAsia="nl-BE"/>
        </w:rPr>
        <w:t xml:space="preserve">aan de hand van </w:t>
      </w:r>
      <w:proofErr w:type="spellStart"/>
      <w:r w:rsidR="007E3D99" w:rsidRPr="007F2EF6">
        <w:rPr>
          <w:rFonts w:eastAsiaTheme="minorEastAsia"/>
          <w:lang w:eastAsia="nl-BE"/>
        </w:rPr>
        <w:t>pecha</w:t>
      </w:r>
      <w:proofErr w:type="spellEnd"/>
      <w:r w:rsidR="007E3D99" w:rsidRPr="007F2EF6">
        <w:rPr>
          <w:rFonts w:eastAsiaTheme="minorEastAsia"/>
          <w:lang w:eastAsia="nl-BE"/>
        </w:rPr>
        <w:t xml:space="preserve"> </w:t>
      </w:r>
      <w:proofErr w:type="spellStart"/>
      <w:r w:rsidR="007E3D99" w:rsidRPr="007F2EF6">
        <w:rPr>
          <w:rFonts w:eastAsiaTheme="minorEastAsia"/>
          <w:lang w:eastAsia="nl-BE"/>
        </w:rPr>
        <w:t>kucha</w:t>
      </w:r>
      <w:r w:rsidR="00B402FB" w:rsidRPr="007F2EF6">
        <w:rPr>
          <w:rFonts w:eastAsiaTheme="minorEastAsia"/>
          <w:lang w:eastAsia="nl-BE"/>
        </w:rPr>
        <w:t>’</w:t>
      </w:r>
      <w:r w:rsidR="007E3D99" w:rsidRPr="007F2EF6">
        <w:rPr>
          <w:rFonts w:eastAsiaTheme="minorEastAsia"/>
          <w:lang w:eastAsia="nl-BE"/>
        </w:rPr>
        <w:t>s</w:t>
      </w:r>
      <w:proofErr w:type="spellEnd"/>
      <w:r w:rsidR="007E3D99" w:rsidRPr="007F2EF6">
        <w:rPr>
          <w:rFonts w:eastAsiaTheme="minorEastAsia"/>
          <w:lang w:eastAsia="nl-BE"/>
        </w:rPr>
        <w:t xml:space="preserve"> </w:t>
      </w:r>
      <w:r w:rsidR="00B402FB" w:rsidRPr="007F2EF6">
        <w:rPr>
          <w:rFonts w:eastAsiaTheme="minorEastAsia"/>
          <w:lang w:eastAsia="nl-BE"/>
        </w:rPr>
        <w:t>over toekomstige uitdagingen</w:t>
      </w:r>
      <w:r w:rsidR="007E3D99" w:rsidRPr="007F2EF6">
        <w:rPr>
          <w:rFonts w:eastAsiaTheme="minorEastAsia"/>
          <w:lang w:eastAsia="nl-BE"/>
        </w:rPr>
        <w:t xml:space="preserve">. </w:t>
      </w:r>
    </w:p>
    <w:p w14:paraId="1EA62543" w14:textId="77777777" w:rsidR="00F7497E" w:rsidRPr="007F2EF6" w:rsidRDefault="00F7497E" w:rsidP="000B6D49">
      <w:pPr>
        <w:spacing w:after="0"/>
        <w:ind w:left="709"/>
        <w:rPr>
          <w:rFonts w:eastAsiaTheme="minorEastAsia"/>
          <w:lang w:eastAsia="nl-BE"/>
        </w:rPr>
      </w:pPr>
    </w:p>
    <w:p w14:paraId="108A99F3" w14:textId="23D788C1" w:rsidR="00BD6C4C" w:rsidRPr="007F2EF6" w:rsidRDefault="00E36F5C" w:rsidP="000B6D49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>Water kruipt waar het niet gaan kan, open ruimte</w:t>
      </w:r>
      <w:r w:rsidR="00B402FB" w:rsidRPr="007F2EF6">
        <w:rPr>
          <w:rFonts w:eastAsiaTheme="minorEastAsia"/>
          <w:lang w:eastAsia="nl-BE"/>
        </w:rPr>
        <w:t xml:space="preserve"> staat onder druk</w:t>
      </w:r>
      <w:r w:rsidRPr="007F2EF6">
        <w:rPr>
          <w:rFonts w:eastAsiaTheme="minorEastAsia"/>
          <w:lang w:eastAsia="nl-BE"/>
        </w:rPr>
        <w:t xml:space="preserve"> en Vlaamse verkeersaders slibben dicht. Ook op vlak van zorg </w:t>
      </w:r>
      <w:r w:rsidR="000B6D49" w:rsidRPr="007F2EF6">
        <w:rPr>
          <w:rFonts w:eastAsiaTheme="minorEastAsia"/>
          <w:lang w:eastAsia="nl-BE"/>
        </w:rPr>
        <w:t xml:space="preserve">zijn </w:t>
      </w:r>
      <w:r w:rsidR="00BD6C4C" w:rsidRPr="007F2EF6">
        <w:rPr>
          <w:rFonts w:eastAsiaTheme="minorEastAsia"/>
          <w:lang w:eastAsia="nl-BE"/>
        </w:rPr>
        <w:t>de ambities niet gering</w:t>
      </w:r>
      <w:r w:rsidRPr="007F2EF6">
        <w:rPr>
          <w:rFonts w:eastAsiaTheme="minorEastAsia"/>
          <w:lang w:eastAsia="nl-BE"/>
        </w:rPr>
        <w:t xml:space="preserve">, lang en gelukkig leven gaan tenslotte niet altijd samen. </w:t>
      </w:r>
    </w:p>
    <w:p w14:paraId="29DA3B4E" w14:textId="74CA67E3" w:rsidR="000A5678" w:rsidRPr="007F2EF6" w:rsidRDefault="00AB22D6" w:rsidP="00BD6C4C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>Dit zijn g</w:t>
      </w:r>
      <w:r w:rsidR="00E36F5C" w:rsidRPr="007F2EF6">
        <w:rPr>
          <w:rFonts w:eastAsiaTheme="minorEastAsia"/>
          <w:lang w:eastAsia="nl-BE"/>
        </w:rPr>
        <w:t xml:space="preserve">een zorgen voor morgen, maar voor vandaag. Transformatie </w:t>
      </w:r>
      <w:r w:rsidRPr="007F2EF6">
        <w:rPr>
          <w:rFonts w:eastAsiaTheme="minorEastAsia"/>
          <w:lang w:eastAsia="nl-BE"/>
        </w:rPr>
        <w:t>dringt zich op</w:t>
      </w:r>
      <w:r w:rsidR="00E36F5C" w:rsidRPr="007F2EF6">
        <w:rPr>
          <w:rFonts w:eastAsiaTheme="minorEastAsia"/>
          <w:lang w:eastAsia="nl-BE"/>
        </w:rPr>
        <w:t xml:space="preserve">. </w:t>
      </w:r>
      <w:r w:rsidR="005921F2" w:rsidRPr="007F2EF6">
        <w:rPr>
          <w:rFonts w:eastAsiaTheme="minorEastAsia"/>
          <w:lang w:eastAsia="nl-BE"/>
        </w:rPr>
        <w:t xml:space="preserve">Niet panikeren maar anticiperen. </w:t>
      </w:r>
      <w:r w:rsidRPr="007F2EF6">
        <w:rPr>
          <w:rFonts w:eastAsiaTheme="minorEastAsia"/>
          <w:lang w:eastAsia="nl-BE"/>
        </w:rPr>
        <w:t>Welke vragen moeten we ons stellen en wat zijn mogelijke oplossingen</w:t>
      </w:r>
      <w:r w:rsidR="00E36F5C" w:rsidRPr="007F2EF6">
        <w:rPr>
          <w:rFonts w:eastAsiaTheme="minorEastAsia"/>
          <w:lang w:eastAsia="nl-BE"/>
        </w:rPr>
        <w:t xml:space="preserve">? </w:t>
      </w:r>
      <w:r w:rsidRPr="007F2EF6">
        <w:rPr>
          <w:rFonts w:eastAsiaTheme="minorEastAsia"/>
          <w:lang w:eastAsia="nl-BE"/>
        </w:rPr>
        <w:t>Ook in 2016</w:t>
      </w:r>
      <w:r w:rsidR="00BD6C4C" w:rsidRPr="007F2EF6">
        <w:rPr>
          <w:rFonts w:eastAsiaTheme="minorEastAsia"/>
          <w:lang w:eastAsia="nl-BE"/>
        </w:rPr>
        <w:t xml:space="preserve"> presenteert</w:t>
      </w:r>
      <w:r w:rsidR="00E36F5C" w:rsidRPr="007F2EF6">
        <w:rPr>
          <w:rFonts w:eastAsiaTheme="minorEastAsia"/>
          <w:lang w:eastAsia="nl-BE"/>
        </w:rPr>
        <w:t xml:space="preserve"> </w:t>
      </w:r>
      <w:proofErr w:type="spellStart"/>
      <w:r w:rsidR="00E36F5C" w:rsidRPr="007F2EF6">
        <w:rPr>
          <w:rFonts w:eastAsiaTheme="minorEastAsia"/>
          <w:lang w:eastAsia="nl-BE"/>
        </w:rPr>
        <w:t>WinVorm</w:t>
      </w:r>
      <w:proofErr w:type="spellEnd"/>
      <w:r w:rsidR="00E36F5C" w:rsidRPr="007F2EF6">
        <w:rPr>
          <w:rFonts w:eastAsiaTheme="minorEastAsia"/>
          <w:lang w:eastAsia="nl-BE"/>
        </w:rPr>
        <w:t xml:space="preserve"> graag voorbeelden, projecten, ervaringen</w:t>
      </w:r>
      <w:r w:rsidR="007A64E6" w:rsidRPr="007F2EF6">
        <w:rPr>
          <w:rFonts w:eastAsiaTheme="minorEastAsia"/>
          <w:lang w:eastAsia="nl-BE"/>
        </w:rPr>
        <w:t xml:space="preserve"> en instrumenten die </w:t>
      </w:r>
      <w:r w:rsidR="0030660C" w:rsidRPr="007F2EF6">
        <w:rPr>
          <w:rFonts w:eastAsiaTheme="minorEastAsia"/>
          <w:lang w:eastAsia="nl-BE"/>
        </w:rPr>
        <w:t>inspireren</w:t>
      </w:r>
      <w:r w:rsidR="007A64E6" w:rsidRPr="007F2EF6">
        <w:rPr>
          <w:rFonts w:eastAsiaTheme="minorEastAsia"/>
          <w:lang w:eastAsia="nl-BE"/>
        </w:rPr>
        <w:t xml:space="preserve"> </w:t>
      </w:r>
      <w:r w:rsidR="00E36F5C" w:rsidRPr="007F2EF6">
        <w:rPr>
          <w:rFonts w:eastAsiaTheme="minorEastAsia"/>
          <w:lang w:eastAsia="nl-BE"/>
        </w:rPr>
        <w:t xml:space="preserve">en </w:t>
      </w:r>
      <w:r w:rsidR="00BD6C4C" w:rsidRPr="007F2EF6">
        <w:rPr>
          <w:rFonts w:eastAsiaTheme="minorEastAsia"/>
          <w:lang w:eastAsia="nl-BE"/>
        </w:rPr>
        <w:t>het verschil kunnen</w:t>
      </w:r>
      <w:r w:rsidR="00E36F5C" w:rsidRPr="007F2EF6">
        <w:rPr>
          <w:rFonts w:eastAsiaTheme="minorEastAsia"/>
          <w:lang w:eastAsia="nl-BE"/>
        </w:rPr>
        <w:t xml:space="preserve"> maken</w:t>
      </w:r>
      <w:r w:rsidRPr="007F2EF6">
        <w:rPr>
          <w:rFonts w:eastAsiaTheme="minorEastAsia"/>
          <w:lang w:eastAsia="nl-BE"/>
        </w:rPr>
        <w:t xml:space="preserve"> in West-Vlaanderen</w:t>
      </w:r>
      <w:r w:rsidR="00E36F5C" w:rsidRPr="007F2EF6">
        <w:rPr>
          <w:rFonts w:eastAsiaTheme="minorEastAsia"/>
          <w:lang w:eastAsia="nl-BE"/>
        </w:rPr>
        <w:t>!</w:t>
      </w:r>
    </w:p>
    <w:p w14:paraId="54B7B97A" w14:textId="77777777" w:rsidR="00BD6C4C" w:rsidRPr="007F2EF6" w:rsidRDefault="00BD6C4C" w:rsidP="00BD6C4C">
      <w:pPr>
        <w:spacing w:after="0"/>
        <w:ind w:left="709"/>
        <w:rPr>
          <w:rFonts w:eastAsiaTheme="minorEastAsia"/>
          <w:lang w:eastAsia="nl-BE"/>
        </w:rPr>
      </w:pPr>
    </w:p>
    <w:p w14:paraId="101AE0AE" w14:textId="77777777" w:rsidR="00E36F5C" w:rsidRPr="007F2EF6" w:rsidRDefault="00E36F5C" w:rsidP="00433BCE">
      <w:pPr>
        <w:ind w:left="708"/>
        <w:rPr>
          <w:rFonts w:eastAsiaTheme="minorEastAsia"/>
          <w:b/>
          <w:lang w:eastAsia="nl-BE"/>
        </w:rPr>
      </w:pPr>
      <w:r w:rsidRPr="007F2EF6">
        <w:rPr>
          <w:rFonts w:eastAsiaTheme="minorEastAsia"/>
          <w:b/>
          <w:lang w:eastAsia="nl-BE"/>
        </w:rPr>
        <w:t xml:space="preserve">15 maart 2016: Ruimte voor water… een bron van inspiratie </w:t>
      </w:r>
    </w:p>
    <w:p w14:paraId="722A28EF" w14:textId="23082FD4" w:rsidR="00E36F5C" w:rsidRPr="007F2EF6" w:rsidRDefault="00F71968" w:rsidP="00433BCE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>Water is e</w:t>
      </w:r>
      <w:r w:rsidR="00D24089" w:rsidRPr="007F2EF6">
        <w:rPr>
          <w:rFonts w:eastAsiaTheme="minorEastAsia"/>
          <w:lang w:eastAsia="nl-BE"/>
        </w:rPr>
        <w:t>e</w:t>
      </w:r>
      <w:r w:rsidR="005B1330" w:rsidRPr="007F2EF6">
        <w:rPr>
          <w:rFonts w:eastAsiaTheme="minorEastAsia"/>
          <w:lang w:eastAsia="nl-BE"/>
        </w:rPr>
        <w:t xml:space="preserve">n belangrijke bouwsteen voor een leefbare </w:t>
      </w:r>
      <w:r w:rsidRPr="007F2EF6">
        <w:rPr>
          <w:rFonts w:eastAsiaTheme="minorEastAsia"/>
          <w:lang w:eastAsia="nl-BE"/>
        </w:rPr>
        <w:t xml:space="preserve">planeet. </w:t>
      </w:r>
      <w:r w:rsidR="00306440" w:rsidRPr="007F2EF6">
        <w:rPr>
          <w:rFonts w:eastAsiaTheme="minorEastAsia"/>
          <w:lang w:eastAsia="nl-BE"/>
        </w:rPr>
        <w:t>Het was</w:t>
      </w:r>
      <w:r w:rsidR="005B1330" w:rsidRPr="007F2EF6">
        <w:rPr>
          <w:rFonts w:eastAsiaTheme="minorEastAsia"/>
          <w:lang w:eastAsia="nl-BE"/>
        </w:rPr>
        <w:t xml:space="preserve"> lang een bepalende factor voor de groei van onze dorpen en steden, het verbouwen van voedsel en het behoud van de biodiversiteit. </w:t>
      </w:r>
      <w:r w:rsidR="00E36F5C" w:rsidRPr="007F2EF6">
        <w:rPr>
          <w:rFonts w:eastAsiaTheme="minorEastAsia"/>
          <w:lang w:eastAsia="nl-BE"/>
        </w:rPr>
        <w:t xml:space="preserve">Maar dan werden rivieren gekanaliseerd, beken ad hoc </w:t>
      </w:r>
      <w:proofErr w:type="spellStart"/>
      <w:r w:rsidR="00E36F5C" w:rsidRPr="007F2EF6">
        <w:rPr>
          <w:rFonts w:eastAsiaTheme="minorEastAsia"/>
          <w:lang w:eastAsia="nl-BE"/>
        </w:rPr>
        <w:t>ingebuisd</w:t>
      </w:r>
      <w:proofErr w:type="spellEnd"/>
      <w:r w:rsidR="00E36F5C" w:rsidRPr="007F2EF6">
        <w:rPr>
          <w:rFonts w:eastAsiaTheme="minorEastAsia"/>
          <w:lang w:eastAsia="nl-BE"/>
        </w:rPr>
        <w:t xml:space="preserve"> of zelfs loswe</w:t>
      </w:r>
      <w:r w:rsidRPr="007F2EF6">
        <w:rPr>
          <w:rFonts w:eastAsiaTheme="minorEastAsia"/>
          <w:lang w:eastAsia="nl-BE"/>
        </w:rPr>
        <w:t xml:space="preserve">g gedempt. Vandaag verovert </w:t>
      </w:r>
      <w:r w:rsidR="00E36F5C" w:rsidRPr="007F2EF6">
        <w:rPr>
          <w:rFonts w:eastAsiaTheme="minorEastAsia"/>
          <w:lang w:eastAsia="nl-BE"/>
        </w:rPr>
        <w:t>water opnie</w:t>
      </w:r>
      <w:r w:rsidR="0030660C" w:rsidRPr="007F2EF6">
        <w:rPr>
          <w:rFonts w:eastAsiaTheme="minorEastAsia"/>
          <w:lang w:eastAsia="nl-BE"/>
        </w:rPr>
        <w:t>uw terrein,</w:t>
      </w:r>
      <w:r w:rsidRPr="007F2EF6">
        <w:rPr>
          <w:rFonts w:eastAsiaTheme="minorEastAsia"/>
          <w:lang w:eastAsia="nl-BE"/>
        </w:rPr>
        <w:t xml:space="preserve"> </w:t>
      </w:r>
      <w:r w:rsidR="00E36F5C" w:rsidRPr="007F2EF6">
        <w:rPr>
          <w:rFonts w:eastAsiaTheme="minorEastAsia"/>
          <w:lang w:eastAsia="nl-BE"/>
        </w:rPr>
        <w:t xml:space="preserve">met alle gekende gevolgen.  Ook de West-Vlaming staat meer en meer met de voeten in het water bij een hevige regenbui. </w:t>
      </w:r>
      <w:r w:rsidRPr="007F2EF6">
        <w:rPr>
          <w:rFonts w:eastAsiaTheme="minorEastAsia"/>
          <w:lang w:eastAsia="nl-BE"/>
        </w:rPr>
        <w:t xml:space="preserve">Talrijke projecten, uit </w:t>
      </w:r>
      <w:r w:rsidR="00E36F5C" w:rsidRPr="007F2EF6">
        <w:rPr>
          <w:rFonts w:eastAsiaTheme="minorEastAsia"/>
          <w:lang w:eastAsia="nl-BE"/>
        </w:rPr>
        <w:t xml:space="preserve">binnen- en buitenland, geven water opnieuw een prominente plaats. </w:t>
      </w:r>
      <w:proofErr w:type="spellStart"/>
      <w:r w:rsidR="0030660C" w:rsidRPr="007F2EF6">
        <w:rPr>
          <w:rFonts w:eastAsiaTheme="minorEastAsia"/>
          <w:lang w:eastAsia="nl-BE"/>
        </w:rPr>
        <w:t>WinVorm</w:t>
      </w:r>
      <w:proofErr w:type="spellEnd"/>
      <w:r w:rsidR="0030660C" w:rsidRPr="007F2EF6">
        <w:rPr>
          <w:rFonts w:eastAsiaTheme="minorEastAsia"/>
          <w:lang w:eastAsia="nl-BE"/>
        </w:rPr>
        <w:t xml:space="preserve"> prikkelt met </w:t>
      </w:r>
      <w:r w:rsidR="00E36F5C" w:rsidRPr="007F2EF6">
        <w:rPr>
          <w:rFonts w:eastAsiaTheme="minorEastAsia"/>
          <w:lang w:eastAsia="nl-BE"/>
        </w:rPr>
        <w:t xml:space="preserve"> een aantal toonaangevende praktijkvoorbeelden. </w:t>
      </w:r>
    </w:p>
    <w:p w14:paraId="4EB78365" w14:textId="77777777" w:rsidR="000A5678" w:rsidRPr="007F2EF6" w:rsidRDefault="000A5678" w:rsidP="00433BCE">
      <w:pPr>
        <w:spacing w:after="0"/>
        <w:ind w:left="709"/>
        <w:rPr>
          <w:rFonts w:eastAsiaTheme="minorEastAsia"/>
          <w:lang w:eastAsia="nl-BE"/>
        </w:rPr>
      </w:pPr>
    </w:p>
    <w:p w14:paraId="56713BBB" w14:textId="0DF0F861" w:rsidR="00E36F5C" w:rsidRPr="007F2EF6" w:rsidRDefault="00DB42A6" w:rsidP="00433BCE">
      <w:pPr>
        <w:ind w:left="708"/>
        <w:rPr>
          <w:rFonts w:eastAsiaTheme="minorEastAsia"/>
          <w:b/>
          <w:lang w:eastAsia="nl-BE"/>
        </w:rPr>
      </w:pPr>
      <w:r w:rsidRPr="007F2EF6">
        <w:rPr>
          <w:rFonts w:eastAsiaTheme="minorEastAsia"/>
          <w:b/>
          <w:lang w:eastAsia="nl-BE"/>
        </w:rPr>
        <w:t>10 mei 2016: S</w:t>
      </w:r>
      <w:r w:rsidR="00E36F5C" w:rsidRPr="007F2EF6">
        <w:rPr>
          <w:rFonts w:eastAsiaTheme="minorEastAsia"/>
          <w:b/>
          <w:lang w:eastAsia="nl-BE"/>
        </w:rPr>
        <w:t>tad en open ruimte: spanning of synergie?</w:t>
      </w:r>
    </w:p>
    <w:p w14:paraId="6DC2A54C" w14:textId="062337DB" w:rsidR="009C7603" w:rsidRPr="007F2EF6" w:rsidRDefault="00E36F5C" w:rsidP="003B07E6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 xml:space="preserve">Vlaanderen verliest dagelijks 5,7 hectare aan kostbare open ruimte. </w:t>
      </w:r>
      <w:r w:rsidR="0062071A" w:rsidRPr="007F2EF6">
        <w:rPr>
          <w:rFonts w:eastAsiaTheme="minorEastAsia"/>
          <w:lang w:eastAsia="nl-BE"/>
        </w:rPr>
        <w:t xml:space="preserve">De bedreiging </w:t>
      </w:r>
      <w:r w:rsidR="00A07C82" w:rsidRPr="007F2EF6">
        <w:rPr>
          <w:rFonts w:eastAsiaTheme="minorEastAsia"/>
          <w:lang w:eastAsia="nl-BE"/>
        </w:rPr>
        <w:t xml:space="preserve">bevindt zich niet alleen bij de oprukkende verstedelijking, </w:t>
      </w:r>
      <w:r w:rsidR="0062071A" w:rsidRPr="007F2EF6">
        <w:rPr>
          <w:rFonts w:eastAsiaTheme="minorEastAsia"/>
          <w:lang w:eastAsia="nl-BE"/>
        </w:rPr>
        <w:t>ook binnen de open ruimte beconcurreren</w:t>
      </w:r>
      <w:r w:rsidR="00A07C82" w:rsidRPr="007F2EF6">
        <w:rPr>
          <w:rFonts w:eastAsiaTheme="minorEastAsia"/>
          <w:lang w:eastAsia="nl-BE"/>
        </w:rPr>
        <w:t xml:space="preserve"> landbouw en natuur elkaar. Nochtans is open ruimte, groot of klein, stedelijk of landelijk, een cruciaal ingrediënt van een kwalitatieve samenleving. </w:t>
      </w:r>
      <w:r w:rsidR="00867100" w:rsidRPr="007F2EF6">
        <w:rPr>
          <w:rFonts w:eastAsiaTheme="minorEastAsia"/>
          <w:lang w:eastAsia="nl-BE"/>
        </w:rPr>
        <w:t xml:space="preserve">De kracht bevindt zich in het </w:t>
      </w:r>
      <w:r w:rsidR="00081CDF" w:rsidRPr="007F2EF6">
        <w:rPr>
          <w:rFonts w:eastAsiaTheme="minorEastAsia"/>
          <w:lang w:eastAsia="nl-BE"/>
        </w:rPr>
        <w:t xml:space="preserve">vormgeven van het </w:t>
      </w:r>
      <w:r w:rsidR="00867100" w:rsidRPr="007F2EF6">
        <w:rPr>
          <w:rFonts w:eastAsiaTheme="minorEastAsia"/>
          <w:lang w:eastAsia="nl-BE"/>
        </w:rPr>
        <w:t xml:space="preserve">landschap als geheel, </w:t>
      </w:r>
      <w:r w:rsidR="00081CDF" w:rsidRPr="007F2EF6">
        <w:rPr>
          <w:rFonts w:eastAsiaTheme="minorEastAsia"/>
          <w:lang w:eastAsia="nl-BE"/>
        </w:rPr>
        <w:t xml:space="preserve">niet zozeer </w:t>
      </w:r>
      <w:r w:rsidR="005921F2" w:rsidRPr="007F2EF6">
        <w:rPr>
          <w:rFonts w:eastAsiaTheme="minorEastAsia"/>
          <w:lang w:eastAsia="nl-BE"/>
        </w:rPr>
        <w:t>in</w:t>
      </w:r>
      <w:r w:rsidR="003B07E6" w:rsidRPr="007F2EF6">
        <w:rPr>
          <w:rFonts w:eastAsiaTheme="minorEastAsia"/>
          <w:lang w:eastAsia="nl-BE"/>
        </w:rPr>
        <w:t xml:space="preserve"> de spanning</w:t>
      </w:r>
      <w:r w:rsidR="00081CDF" w:rsidRPr="007F2EF6">
        <w:rPr>
          <w:rFonts w:eastAsiaTheme="minorEastAsia"/>
          <w:lang w:eastAsia="nl-BE"/>
        </w:rPr>
        <w:t xml:space="preserve"> </w:t>
      </w:r>
      <w:r w:rsidR="00867100" w:rsidRPr="007F2EF6">
        <w:rPr>
          <w:rFonts w:eastAsiaTheme="minorEastAsia"/>
          <w:lang w:eastAsia="nl-BE"/>
        </w:rPr>
        <w:t>tussen stad en pl</w:t>
      </w:r>
      <w:r w:rsidR="003B07E6" w:rsidRPr="007F2EF6">
        <w:rPr>
          <w:rFonts w:eastAsiaTheme="minorEastAsia"/>
          <w:lang w:eastAsia="nl-BE"/>
        </w:rPr>
        <w:t xml:space="preserve">atteland en </w:t>
      </w:r>
      <w:r w:rsidR="005921F2" w:rsidRPr="007F2EF6">
        <w:rPr>
          <w:rFonts w:eastAsiaTheme="minorEastAsia"/>
          <w:lang w:eastAsia="nl-BE"/>
        </w:rPr>
        <w:t xml:space="preserve">open ruimtefuncties </w:t>
      </w:r>
      <w:r w:rsidR="00867100" w:rsidRPr="007F2EF6">
        <w:rPr>
          <w:rFonts w:eastAsiaTheme="minorEastAsia"/>
          <w:lang w:eastAsia="nl-BE"/>
        </w:rPr>
        <w:t>onderling.</w:t>
      </w:r>
      <w:r w:rsidR="003B07E6" w:rsidRPr="007F2EF6">
        <w:rPr>
          <w:rFonts w:eastAsiaTheme="minorEastAsia"/>
          <w:lang w:eastAsia="nl-BE"/>
        </w:rPr>
        <w:t xml:space="preserve"> </w:t>
      </w:r>
      <w:proofErr w:type="spellStart"/>
      <w:r w:rsidR="0062071A" w:rsidRPr="007F2EF6">
        <w:rPr>
          <w:rFonts w:eastAsiaTheme="minorEastAsia"/>
          <w:lang w:eastAsia="nl-BE"/>
        </w:rPr>
        <w:t>Win</w:t>
      </w:r>
      <w:r w:rsidR="00F7497E" w:rsidRPr="007F2EF6">
        <w:rPr>
          <w:rFonts w:eastAsiaTheme="minorEastAsia"/>
          <w:lang w:eastAsia="nl-BE"/>
        </w:rPr>
        <w:t>V</w:t>
      </w:r>
      <w:r w:rsidR="0062071A" w:rsidRPr="007F2EF6">
        <w:rPr>
          <w:rFonts w:eastAsiaTheme="minorEastAsia"/>
          <w:lang w:eastAsia="nl-BE"/>
        </w:rPr>
        <w:t>orm</w:t>
      </w:r>
      <w:proofErr w:type="spellEnd"/>
      <w:r w:rsidR="0062071A" w:rsidRPr="007F2EF6">
        <w:rPr>
          <w:rFonts w:eastAsiaTheme="minorEastAsia"/>
          <w:lang w:eastAsia="nl-BE"/>
        </w:rPr>
        <w:t xml:space="preserve"> sprokkelde een aantal kleinschalige initiatieven</w:t>
      </w:r>
      <w:r w:rsidR="00A07C82" w:rsidRPr="007F2EF6">
        <w:rPr>
          <w:rFonts w:eastAsiaTheme="minorEastAsia"/>
          <w:lang w:eastAsia="nl-BE"/>
        </w:rPr>
        <w:t xml:space="preserve"> die</w:t>
      </w:r>
      <w:r w:rsidR="009C7603" w:rsidRPr="007F2EF6">
        <w:rPr>
          <w:rFonts w:eastAsiaTheme="minorEastAsia"/>
          <w:lang w:eastAsia="nl-BE"/>
        </w:rPr>
        <w:t xml:space="preserve"> </w:t>
      </w:r>
      <w:r w:rsidR="004615D9" w:rsidRPr="007F2EF6">
        <w:rPr>
          <w:rFonts w:eastAsiaTheme="minorEastAsia"/>
          <w:lang w:eastAsia="nl-BE"/>
        </w:rPr>
        <w:t xml:space="preserve">uitgaan van deze kracht en </w:t>
      </w:r>
      <w:r w:rsidR="009C7603" w:rsidRPr="007F2EF6">
        <w:rPr>
          <w:rFonts w:eastAsiaTheme="minorEastAsia"/>
          <w:lang w:eastAsia="nl-BE"/>
        </w:rPr>
        <w:t>succes boeken door hun creatieve aanpak en samenwerking</w:t>
      </w:r>
      <w:r w:rsidR="00867100" w:rsidRPr="007F2EF6">
        <w:rPr>
          <w:rFonts w:eastAsiaTheme="minorEastAsia"/>
          <w:lang w:eastAsia="nl-BE"/>
        </w:rPr>
        <w:t>. We duiden de recentste ontwikkelingen en gluren even over de grens.</w:t>
      </w:r>
    </w:p>
    <w:p w14:paraId="0ACE5D34" w14:textId="77777777" w:rsidR="000A5678" w:rsidRPr="007F2EF6" w:rsidRDefault="000A5678" w:rsidP="00433BCE">
      <w:pPr>
        <w:spacing w:after="0"/>
        <w:ind w:left="709"/>
        <w:rPr>
          <w:rFonts w:eastAsiaTheme="minorEastAsia"/>
          <w:lang w:eastAsia="nl-BE"/>
        </w:rPr>
      </w:pPr>
    </w:p>
    <w:p w14:paraId="053AE320" w14:textId="77777777" w:rsidR="00E36F5C" w:rsidRPr="007F2EF6" w:rsidRDefault="00E36F5C" w:rsidP="00433BCE">
      <w:pPr>
        <w:ind w:left="708"/>
        <w:rPr>
          <w:rFonts w:eastAsiaTheme="minorEastAsia"/>
          <w:b/>
          <w:lang w:eastAsia="nl-BE"/>
        </w:rPr>
      </w:pPr>
      <w:r w:rsidRPr="007F2EF6">
        <w:rPr>
          <w:rFonts w:eastAsiaTheme="minorEastAsia"/>
          <w:b/>
          <w:lang w:eastAsia="nl-BE"/>
        </w:rPr>
        <w:t>14 juni 2016:  Waar men gaat langs Vlaamse wegen…</w:t>
      </w:r>
    </w:p>
    <w:p w14:paraId="45165030" w14:textId="77777777" w:rsidR="00DF13CC" w:rsidRDefault="003B07E6" w:rsidP="004615D9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>Vlaamse verkeers</w:t>
      </w:r>
      <w:r w:rsidR="00E36F5C" w:rsidRPr="007F2EF6">
        <w:rPr>
          <w:rFonts w:eastAsiaTheme="minorEastAsia"/>
          <w:lang w:eastAsia="nl-BE"/>
        </w:rPr>
        <w:t>aders slibben elke morgen en avond dicht</w:t>
      </w:r>
      <w:r w:rsidRPr="007F2EF6">
        <w:rPr>
          <w:rFonts w:eastAsiaTheme="minorEastAsia"/>
          <w:lang w:eastAsia="nl-BE"/>
        </w:rPr>
        <w:t xml:space="preserve">, </w:t>
      </w:r>
      <w:proofErr w:type="spellStart"/>
      <w:r w:rsidRPr="007F2EF6">
        <w:rPr>
          <w:rFonts w:eastAsiaTheme="minorEastAsia"/>
          <w:lang w:eastAsia="nl-BE"/>
        </w:rPr>
        <w:t>filerecords</w:t>
      </w:r>
      <w:proofErr w:type="spellEnd"/>
      <w:r w:rsidRPr="007F2EF6">
        <w:rPr>
          <w:rFonts w:eastAsiaTheme="minorEastAsia"/>
          <w:lang w:eastAsia="nl-BE"/>
        </w:rPr>
        <w:t xml:space="preserve"> sneuvelen.</w:t>
      </w:r>
      <w:r w:rsidR="00E36F5C" w:rsidRPr="007F2EF6">
        <w:rPr>
          <w:rFonts w:eastAsiaTheme="minorEastAsia"/>
          <w:lang w:eastAsia="nl-BE"/>
        </w:rPr>
        <w:t xml:space="preserve"> </w:t>
      </w:r>
      <w:r w:rsidRPr="007F2EF6">
        <w:rPr>
          <w:rFonts w:eastAsiaTheme="minorEastAsia"/>
          <w:lang w:eastAsia="nl-BE"/>
        </w:rPr>
        <w:t xml:space="preserve">West-Vlaanderen blijft </w:t>
      </w:r>
      <w:r w:rsidR="004615D9" w:rsidRPr="007F2EF6">
        <w:rPr>
          <w:rFonts w:eastAsiaTheme="minorEastAsia"/>
          <w:lang w:eastAsia="nl-BE"/>
        </w:rPr>
        <w:t xml:space="preserve">grotendeels gevrijwaard </w:t>
      </w:r>
      <w:r w:rsidR="00B345FE" w:rsidRPr="007F2EF6">
        <w:rPr>
          <w:rFonts w:eastAsiaTheme="minorEastAsia"/>
          <w:lang w:eastAsia="nl-BE"/>
        </w:rPr>
        <w:t>maar staat onder druk</w:t>
      </w:r>
      <w:r w:rsidR="00AA054F" w:rsidRPr="007F2EF6">
        <w:rPr>
          <w:rFonts w:eastAsiaTheme="minorEastAsia"/>
          <w:lang w:eastAsia="nl-BE"/>
        </w:rPr>
        <w:t>. H</w:t>
      </w:r>
      <w:r w:rsidR="004615D9" w:rsidRPr="007F2EF6">
        <w:rPr>
          <w:rFonts w:eastAsiaTheme="minorEastAsia"/>
          <w:lang w:eastAsia="nl-BE"/>
        </w:rPr>
        <w:t>oe kunnen we</w:t>
      </w:r>
      <w:r w:rsidR="00F0075E" w:rsidRPr="007F2EF6">
        <w:rPr>
          <w:rFonts w:eastAsiaTheme="minorEastAsia"/>
          <w:lang w:eastAsia="nl-BE"/>
        </w:rPr>
        <w:t xml:space="preserve"> hier </w:t>
      </w:r>
      <w:r w:rsidR="004615D9" w:rsidRPr="007F2EF6">
        <w:rPr>
          <w:rFonts w:eastAsiaTheme="minorEastAsia"/>
          <w:lang w:eastAsia="nl-BE"/>
        </w:rPr>
        <w:t xml:space="preserve">op anticiperen en de </w:t>
      </w:r>
      <w:r w:rsidR="00283301" w:rsidRPr="007F2EF6">
        <w:rPr>
          <w:rFonts w:eastAsiaTheme="minorEastAsia"/>
          <w:lang w:eastAsia="nl-BE"/>
        </w:rPr>
        <w:t xml:space="preserve">toekomstige </w:t>
      </w:r>
      <w:r w:rsidR="004615D9" w:rsidRPr="007F2EF6">
        <w:rPr>
          <w:rFonts w:eastAsiaTheme="minorEastAsia"/>
          <w:lang w:eastAsia="nl-BE"/>
        </w:rPr>
        <w:t>vervoersvraag beheersen?</w:t>
      </w:r>
      <w:r w:rsidR="00E36F5C" w:rsidRPr="007F2EF6">
        <w:rPr>
          <w:rFonts w:eastAsiaTheme="minorEastAsia"/>
          <w:lang w:eastAsia="nl-BE"/>
        </w:rPr>
        <w:br/>
        <w:t>Het</w:t>
      </w:r>
      <w:r w:rsidR="004615D9" w:rsidRPr="007F2EF6">
        <w:rPr>
          <w:rFonts w:eastAsiaTheme="minorEastAsia"/>
          <w:lang w:eastAsia="nl-BE"/>
        </w:rPr>
        <w:t xml:space="preserve"> project REKOVER</w:t>
      </w:r>
      <w:r w:rsidR="00E36F5C" w:rsidRPr="007F2EF6">
        <w:rPr>
          <w:rFonts w:eastAsiaTheme="minorEastAsia"/>
          <w:lang w:eastAsia="nl-BE"/>
        </w:rPr>
        <w:t xml:space="preserve"> ziet muziek </w:t>
      </w:r>
      <w:r w:rsidR="00283301" w:rsidRPr="007F2EF6">
        <w:rPr>
          <w:rFonts w:eastAsiaTheme="minorEastAsia"/>
          <w:lang w:eastAsia="nl-BE"/>
        </w:rPr>
        <w:t xml:space="preserve">in het koppelen van ruimtelijke </w:t>
      </w:r>
      <w:r w:rsidR="00E36F5C" w:rsidRPr="007F2EF6">
        <w:rPr>
          <w:rFonts w:eastAsiaTheme="minorEastAsia"/>
          <w:lang w:eastAsia="nl-BE"/>
        </w:rPr>
        <w:t>ontwikkeling</w:t>
      </w:r>
      <w:r w:rsidR="00283301" w:rsidRPr="007F2EF6">
        <w:rPr>
          <w:rFonts w:eastAsiaTheme="minorEastAsia"/>
          <w:lang w:eastAsia="nl-BE"/>
        </w:rPr>
        <w:t>en</w:t>
      </w:r>
      <w:r w:rsidR="00E36F5C" w:rsidRPr="007F2EF6">
        <w:rPr>
          <w:rFonts w:eastAsiaTheme="minorEastAsia"/>
          <w:lang w:eastAsia="nl-BE"/>
        </w:rPr>
        <w:t xml:space="preserve"> en mobiliteit en </w:t>
      </w:r>
      <w:r w:rsidR="001A12C9" w:rsidRPr="007F2EF6">
        <w:rPr>
          <w:rFonts w:eastAsiaTheme="minorEastAsia"/>
          <w:lang w:eastAsia="nl-BE"/>
        </w:rPr>
        <w:t xml:space="preserve">gaat hiermee </w:t>
      </w:r>
      <w:r w:rsidR="00E36F5C" w:rsidRPr="007F2EF6">
        <w:rPr>
          <w:rFonts w:eastAsiaTheme="minorEastAsia"/>
          <w:lang w:eastAsia="nl-BE"/>
        </w:rPr>
        <w:t>in de regio Zuid-West-Vlaanderen</w:t>
      </w:r>
      <w:r w:rsidR="00283301" w:rsidRPr="007F2EF6">
        <w:rPr>
          <w:rFonts w:eastAsiaTheme="minorEastAsia"/>
          <w:lang w:eastAsia="nl-BE"/>
        </w:rPr>
        <w:t xml:space="preserve"> </w:t>
      </w:r>
      <w:r w:rsidR="001A12C9" w:rsidRPr="007F2EF6">
        <w:rPr>
          <w:rFonts w:eastAsiaTheme="minorEastAsia"/>
          <w:lang w:eastAsia="nl-BE"/>
        </w:rPr>
        <w:t>aan de slag</w:t>
      </w:r>
      <w:r w:rsidR="00E36F5C" w:rsidRPr="007F2EF6">
        <w:rPr>
          <w:rFonts w:eastAsiaTheme="minorEastAsia"/>
          <w:lang w:eastAsia="nl-BE"/>
        </w:rPr>
        <w:t xml:space="preserve">. </w:t>
      </w:r>
      <w:r w:rsidR="00E36F5C" w:rsidRPr="007F2EF6">
        <w:rPr>
          <w:rFonts w:eastAsiaTheme="minorEastAsia"/>
          <w:lang w:eastAsia="nl-BE"/>
        </w:rPr>
        <w:br/>
        <w:t xml:space="preserve">Gaan we binnenkort allemaal met de (e-)fiets naar het werk via </w:t>
      </w:r>
      <w:proofErr w:type="spellStart"/>
      <w:r w:rsidR="00E36F5C" w:rsidRPr="007F2EF6">
        <w:rPr>
          <w:rFonts w:eastAsiaTheme="minorEastAsia"/>
          <w:lang w:eastAsia="nl-BE"/>
        </w:rPr>
        <w:t>fietsostrades</w:t>
      </w:r>
      <w:proofErr w:type="spellEnd"/>
      <w:r w:rsidR="00E36F5C" w:rsidRPr="007F2EF6">
        <w:rPr>
          <w:rFonts w:eastAsiaTheme="minorEastAsia"/>
          <w:lang w:eastAsia="nl-BE"/>
        </w:rPr>
        <w:t xml:space="preserve"> en snelle </w:t>
      </w:r>
    </w:p>
    <w:p w14:paraId="551747A0" w14:textId="77777777" w:rsidR="00DF13CC" w:rsidRDefault="00DF13CC" w:rsidP="004615D9">
      <w:pPr>
        <w:spacing w:after="0"/>
        <w:ind w:left="709"/>
        <w:rPr>
          <w:rFonts w:eastAsiaTheme="minorEastAsia"/>
          <w:lang w:eastAsia="nl-BE"/>
        </w:rPr>
      </w:pPr>
    </w:p>
    <w:p w14:paraId="7923A03C" w14:textId="77777777" w:rsidR="00DF13CC" w:rsidRDefault="00DF13CC" w:rsidP="004615D9">
      <w:pPr>
        <w:spacing w:after="0"/>
        <w:ind w:left="709"/>
        <w:rPr>
          <w:rFonts w:eastAsiaTheme="minorEastAsia"/>
          <w:lang w:eastAsia="nl-BE"/>
        </w:rPr>
      </w:pPr>
    </w:p>
    <w:p w14:paraId="66C71934" w14:textId="77777777" w:rsidR="00DF13CC" w:rsidRDefault="00DF13CC" w:rsidP="004615D9">
      <w:pPr>
        <w:spacing w:after="0"/>
        <w:ind w:left="709"/>
        <w:rPr>
          <w:rFonts w:eastAsiaTheme="minorEastAsia"/>
          <w:lang w:eastAsia="nl-BE"/>
        </w:rPr>
      </w:pPr>
    </w:p>
    <w:p w14:paraId="7F1EC005" w14:textId="77777777" w:rsidR="00DF13CC" w:rsidRDefault="00DF13CC" w:rsidP="004615D9">
      <w:pPr>
        <w:spacing w:after="0"/>
        <w:ind w:left="709"/>
        <w:rPr>
          <w:rFonts w:eastAsiaTheme="minorEastAsia"/>
          <w:lang w:eastAsia="nl-BE"/>
        </w:rPr>
      </w:pPr>
    </w:p>
    <w:p w14:paraId="3F27F175" w14:textId="040F2BFD" w:rsidR="00E36F5C" w:rsidRPr="007F2EF6" w:rsidRDefault="004615D9" w:rsidP="004615D9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 xml:space="preserve">regionale fietsassen? </w:t>
      </w:r>
      <w:r w:rsidR="00AA054F" w:rsidRPr="007F2EF6">
        <w:rPr>
          <w:rFonts w:eastAsiaTheme="minorEastAsia"/>
          <w:lang w:eastAsia="nl-BE"/>
        </w:rPr>
        <w:t>En wat met</w:t>
      </w:r>
      <w:r w:rsidR="00E36F5C" w:rsidRPr="007F2EF6">
        <w:rPr>
          <w:rFonts w:eastAsiaTheme="minorEastAsia"/>
          <w:lang w:eastAsia="nl-BE"/>
        </w:rPr>
        <w:t xml:space="preserve"> landelijke gebieden, waar de basismobiliteit en de investeringen in openbaar vervoer onder druk staan? </w:t>
      </w:r>
      <w:r w:rsidR="00F0075E" w:rsidRPr="007F2EF6">
        <w:rPr>
          <w:rFonts w:eastAsiaTheme="minorEastAsia"/>
          <w:lang w:eastAsia="nl-BE"/>
        </w:rPr>
        <w:t xml:space="preserve">Wat zijn mogelijke </w:t>
      </w:r>
      <w:r w:rsidR="00E36F5C" w:rsidRPr="007F2EF6">
        <w:rPr>
          <w:rFonts w:eastAsiaTheme="minorEastAsia"/>
          <w:lang w:eastAsia="nl-BE"/>
        </w:rPr>
        <w:t>alternatieven?</w:t>
      </w:r>
    </w:p>
    <w:p w14:paraId="5851CCCB" w14:textId="743868A7" w:rsidR="00E36F5C" w:rsidRPr="007F2EF6" w:rsidRDefault="00E36F5C" w:rsidP="00433BCE">
      <w:pPr>
        <w:spacing w:after="0"/>
        <w:ind w:left="709"/>
        <w:rPr>
          <w:rFonts w:eastAsiaTheme="minorEastAsia"/>
          <w:lang w:eastAsia="nl-BE"/>
        </w:rPr>
      </w:pPr>
    </w:p>
    <w:p w14:paraId="104E0436" w14:textId="18CE91D9" w:rsidR="00B676E0" w:rsidRPr="007F2EF6" w:rsidRDefault="00DB4538" w:rsidP="00433BCE">
      <w:pPr>
        <w:ind w:left="708"/>
        <w:rPr>
          <w:rFonts w:eastAsiaTheme="minorEastAsia"/>
          <w:b/>
          <w:lang w:eastAsia="nl-BE"/>
        </w:rPr>
      </w:pPr>
      <w:r w:rsidRPr="007F2EF6">
        <w:rPr>
          <w:rFonts w:eastAsiaTheme="minorEastAsia"/>
          <w:b/>
          <w:lang w:eastAsia="nl-BE"/>
        </w:rPr>
        <w:t xml:space="preserve">13 </w:t>
      </w:r>
      <w:r w:rsidR="00B54D72" w:rsidRPr="007F2EF6">
        <w:rPr>
          <w:rFonts w:eastAsiaTheme="minorEastAsia"/>
          <w:b/>
          <w:lang w:eastAsia="nl-BE"/>
        </w:rPr>
        <w:t>september</w:t>
      </w:r>
      <w:r w:rsidR="00C535B7" w:rsidRPr="007F2EF6">
        <w:rPr>
          <w:rFonts w:eastAsiaTheme="minorEastAsia"/>
          <w:b/>
          <w:lang w:eastAsia="nl-BE"/>
        </w:rPr>
        <w:t xml:space="preserve"> 2016: </w:t>
      </w:r>
      <w:r w:rsidR="000604B0" w:rsidRPr="007F2EF6">
        <w:rPr>
          <w:rFonts w:eastAsiaTheme="minorEastAsia"/>
          <w:b/>
          <w:lang w:eastAsia="nl-BE"/>
        </w:rPr>
        <w:t>Gluren bij de Franse buren:</w:t>
      </w:r>
      <w:r w:rsidR="00B54D72" w:rsidRPr="007F2EF6">
        <w:rPr>
          <w:rFonts w:eastAsiaTheme="minorEastAsia"/>
          <w:b/>
          <w:lang w:eastAsia="nl-BE"/>
        </w:rPr>
        <w:t xml:space="preserve"> </w:t>
      </w:r>
      <w:r w:rsidR="0064449F" w:rsidRPr="007F2EF6">
        <w:rPr>
          <w:rFonts w:eastAsiaTheme="minorEastAsia"/>
          <w:b/>
          <w:lang w:eastAsia="nl-BE"/>
        </w:rPr>
        <w:t>u</w:t>
      </w:r>
      <w:r w:rsidR="00D62AA3" w:rsidRPr="007F2EF6">
        <w:rPr>
          <w:rFonts w:eastAsiaTheme="minorEastAsia"/>
          <w:b/>
          <w:lang w:eastAsia="nl-BE"/>
        </w:rPr>
        <w:t xml:space="preserve">itstap naar </w:t>
      </w:r>
      <w:r w:rsidR="00B54D72" w:rsidRPr="007F2EF6">
        <w:rPr>
          <w:rFonts w:eastAsiaTheme="minorEastAsia"/>
          <w:b/>
          <w:lang w:eastAsia="nl-BE"/>
        </w:rPr>
        <w:t>Duinkerke</w:t>
      </w:r>
      <w:r w:rsidR="00D62AA3" w:rsidRPr="007F2EF6">
        <w:rPr>
          <w:rFonts w:eastAsiaTheme="minorEastAsia"/>
          <w:b/>
          <w:lang w:eastAsia="nl-BE"/>
        </w:rPr>
        <w:t xml:space="preserve"> </w:t>
      </w:r>
    </w:p>
    <w:p w14:paraId="1168956A" w14:textId="353395B1" w:rsidR="000604B0" w:rsidRPr="007F2EF6" w:rsidRDefault="00F731E6" w:rsidP="00C4117C">
      <w:pPr>
        <w:spacing w:after="0"/>
        <w:ind w:left="709"/>
        <w:rPr>
          <w:rFonts w:eastAsiaTheme="minorEastAsia"/>
          <w:lang w:eastAsia="nl-BE"/>
        </w:rPr>
      </w:pPr>
      <w:proofErr w:type="spellStart"/>
      <w:r w:rsidRPr="007F2EF6">
        <w:rPr>
          <w:rFonts w:eastAsiaTheme="minorEastAsia"/>
          <w:lang w:eastAsia="nl-BE"/>
        </w:rPr>
        <w:t>WinVorm</w:t>
      </w:r>
      <w:proofErr w:type="spellEnd"/>
      <w:r w:rsidRPr="007F2EF6">
        <w:rPr>
          <w:rFonts w:eastAsiaTheme="minorEastAsia"/>
          <w:lang w:eastAsia="nl-BE"/>
        </w:rPr>
        <w:t xml:space="preserve"> </w:t>
      </w:r>
      <w:r w:rsidR="00583D7F" w:rsidRPr="007F2EF6">
        <w:rPr>
          <w:rFonts w:eastAsiaTheme="minorEastAsia"/>
          <w:lang w:eastAsia="nl-BE"/>
        </w:rPr>
        <w:t xml:space="preserve">gluurt graag bij de buren. Dit </w:t>
      </w:r>
      <w:r w:rsidR="00A81001" w:rsidRPr="007F2EF6">
        <w:rPr>
          <w:rFonts w:eastAsiaTheme="minorEastAsia"/>
          <w:lang w:eastAsia="nl-BE"/>
        </w:rPr>
        <w:t xml:space="preserve">keer verkennen we samen met </w:t>
      </w:r>
      <w:r w:rsidR="00583D7F" w:rsidRPr="007F2EF6">
        <w:rPr>
          <w:rFonts w:eastAsiaTheme="minorEastAsia"/>
          <w:lang w:eastAsia="nl-BE"/>
        </w:rPr>
        <w:t xml:space="preserve">Franse collega’s Duinkerke en omgeving. </w:t>
      </w:r>
      <w:r w:rsidR="00E65159" w:rsidRPr="007F2EF6">
        <w:rPr>
          <w:rFonts w:eastAsiaTheme="minorEastAsia"/>
          <w:lang w:eastAsia="nl-BE"/>
        </w:rPr>
        <w:t>In 2013 was</w:t>
      </w:r>
      <w:r w:rsidR="00583D7F" w:rsidRPr="007F2EF6">
        <w:rPr>
          <w:rFonts w:eastAsiaTheme="minorEastAsia"/>
          <w:lang w:eastAsia="nl-BE"/>
        </w:rPr>
        <w:t xml:space="preserve"> Duinkerke regionale culturele hoofdstad, de bekroning van </w:t>
      </w:r>
      <w:r w:rsidR="00A81001" w:rsidRPr="007F2EF6">
        <w:rPr>
          <w:rFonts w:eastAsiaTheme="minorEastAsia"/>
          <w:lang w:eastAsia="nl-BE"/>
        </w:rPr>
        <w:t>jarenlange socio-culturele inspanninge</w:t>
      </w:r>
      <w:r w:rsidR="00E65159" w:rsidRPr="007F2EF6">
        <w:rPr>
          <w:rFonts w:eastAsiaTheme="minorEastAsia"/>
          <w:lang w:eastAsia="nl-BE"/>
        </w:rPr>
        <w:t>n. In deze bad- en ha</w:t>
      </w:r>
      <w:r w:rsidR="00417DCF" w:rsidRPr="007F2EF6">
        <w:rPr>
          <w:rFonts w:eastAsiaTheme="minorEastAsia"/>
          <w:lang w:eastAsia="nl-BE"/>
        </w:rPr>
        <w:t xml:space="preserve">venplaats van </w:t>
      </w:r>
      <w:r w:rsidR="00E65159" w:rsidRPr="007F2EF6">
        <w:rPr>
          <w:rFonts w:eastAsiaTheme="minorEastAsia"/>
          <w:lang w:eastAsia="nl-BE"/>
        </w:rPr>
        <w:t xml:space="preserve">100.000 inwoners </w:t>
      </w:r>
      <w:r w:rsidRPr="007F2EF6">
        <w:rPr>
          <w:rFonts w:eastAsiaTheme="minorEastAsia"/>
          <w:lang w:eastAsia="nl-BE"/>
        </w:rPr>
        <w:t>maken we</w:t>
      </w:r>
      <w:r w:rsidR="00E65159" w:rsidRPr="007F2EF6">
        <w:rPr>
          <w:rFonts w:eastAsiaTheme="minorEastAsia"/>
          <w:lang w:eastAsia="nl-BE"/>
        </w:rPr>
        <w:t xml:space="preserve"> kennis met </w:t>
      </w:r>
      <w:r w:rsidR="002D2297" w:rsidRPr="007F2EF6">
        <w:rPr>
          <w:rFonts w:eastAsiaTheme="minorEastAsia"/>
          <w:lang w:eastAsia="nl-BE"/>
        </w:rPr>
        <w:t xml:space="preserve">verschillende stadsvernieuwingsprojecten, van de vele geïntegreerde </w:t>
      </w:r>
      <w:r w:rsidR="000604B0" w:rsidRPr="007F2EF6">
        <w:rPr>
          <w:rFonts w:eastAsiaTheme="minorEastAsia"/>
          <w:lang w:eastAsia="nl-BE"/>
        </w:rPr>
        <w:t xml:space="preserve">modernistische </w:t>
      </w:r>
      <w:r w:rsidR="002D2297" w:rsidRPr="007F2EF6">
        <w:rPr>
          <w:rFonts w:eastAsiaTheme="minorEastAsia"/>
          <w:lang w:eastAsia="nl-BE"/>
        </w:rPr>
        <w:t xml:space="preserve">projecten in de oude binnenstad tot de reconversie van </w:t>
      </w:r>
      <w:r w:rsidR="005A5FC5" w:rsidRPr="007F2EF6">
        <w:rPr>
          <w:rFonts w:eastAsiaTheme="minorEastAsia"/>
          <w:lang w:eastAsia="nl-BE"/>
        </w:rPr>
        <w:t>de oude scheepswerven</w:t>
      </w:r>
      <w:r w:rsidR="002D2297" w:rsidRPr="007F2EF6">
        <w:rPr>
          <w:rFonts w:eastAsiaTheme="minorEastAsia"/>
          <w:lang w:eastAsia="nl-BE"/>
        </w:rPr>
        <w:t xml:space="preserve"> en </w:t>
      </w:r>
      <w:r w:rsidR="005A5FC5" w:rsidRPr="007F2EF6">
        <w:rPr>
          <w:rFonts w:eastAsiaTheme="minorEastAsia"/>
          <w:lang w:eastAsia="nl-BE"/>
        </w:rPr>
        <w:t xml:space="preserve">de </w:t>
      </w:r>
      <w:r w:rsidR="002D2297" w:rsidRPr="007F2EF6">
        <w:rPr>
          <w:rFonts w:eastAsiaTheme="minorEastAsia"/>
          <w:lang w:eastAsia="nl-BE"/>
        </w:rPr>
        <w:t>haven</w:t>
      </w:r>
      <w:r w:rsidR="005A5FC5" w:rsidRPr="007F2EF6">
        <w:rPr>
          <w:rFonts w:eastAsiaTheme="minorEastAsia"/>
          <w:lang w:eastAsia="nl-BE"/>
        </w:rPr>
        <w:t xml:space="preserve"> tot een nieuw stadsgedeelte. O.a. een bezoek aan de vernieuwde Halle </w:t>
      </w:r>
      <w:proofErr w:type="spellStart"/>
      <w:r w:rsidR="005A5FC5" w:rsidRPr="007F2EF6">
        <w:rPr>
          <w:rFonts w:eastAsiaTheme="minorEastAsia"/>
          <w:lang w:eastAsia="nl-BE"/>
        </w:rPr>
        <w:t>aux</w:t>
      </w:r>
      <w:proofErr w:type="spellEnd"/>
      <w:r w:rsidR="005A5FC5" w:rsidRPr="007F2EF6">
        <w:rPr>
          <w:rFonts w:eastAsiaTheme="minorEastAsia"/>
          <w:lang w:eastAsia="nl-BE"/>
        </w:rPr>
        <w:t xml:space="preserve"> </w:t>
      </w:r>
      <w:proofErr w:type="spellStart"/>
      <w:r w:rsidR="005A5FC5" w:rsidRPr="007F2EF6">
        <w:rPr>
          <w:rFonts w:eastAsiaTheme="minorEastAsia"/>
          <w:lang w:eastAsia="nl-BE"/>
        </w:rPr>
        <w:t>Sucres</w:t>
      </w:r>
      <w:proofErr w:type="spellEnd"/>
      <w:r w:rsidR="005A5FC5" w:rsidRPr="007F2EF6">
        <w:rPr>
          <w:rFonts w:eastAsiaTheme="minorEastAsia"/>
          <w:lang w:eastAsia="nl-BE"/>
        </w:rPr>
        <w:t xml:space="preserve">, </w:t>
      </w:r>
      <w:r w:rsidR="00010DAF" w:rsidRPr="007F2EF6">
        <w:rPr>
          <w:rFonts w:eastAsiaTheme="minorEastAsia"/>
          <w:lang w:eastAsia="nl-BE"/>
        </w:rPr>
        <w:t xml:space="preserve">het Fonds </w:t>
      </w:r>
      <w:proofErr w:type="spellStart"/>
      <w:r w:rsidR="00010DAF" w:rsidRPr="007F2EF6">
        <w:rPr>
          <w:rFonts w:eastAsiaTheme="minorEastAsia"/>
          <w:lang w:eastAsia="nl-BE"/>
        </w:rPr>
        <w:t>Régional</w:t>
      </w:r>
      <w:proofErr w:type="spellEnd"/>
      <w:r w:rsidR="00010DAF" w:rsidRPr="007F2EF6">
        <w:rPr>
          <w:rFonts w:eastAsiaTheme="minorEastAsia"/>
          <w:lang w:eastAsia="nl-BE"/>
        </w:rPr>
        <w:t xml:space="preserve"> </w:t>
      </w:r>
      <w:proofErr w:type="spellStart"/>
      <w:r w:rsidR="00010DAF" w:rsidRPr="007F2EF6">
        <w:rPr>
          <w:rFonts w:eastAsiaTheme="minorEastAsia"/>
          <w:lang w:eastAsia="nl-BE"/>
        </w:rPr>
        <w:t>d’Art</w:t>
      </w:r>
      <w:proofErr w:type="spellEnd"/>
      <w:r w:rsidR="00010DAF" w:rsidRPr="007F2EF6">
        <w:rPr>
          <w:rFonts w:eastAsiaTheme="minorEastAsia"/>
          <w:lang w:eastAsia="nl-BE"/>
        </w:rPr>
        <w:t xml:space="preserve"> Contemporain en </w:t>
      </w:r>
      <w:r w:rsidR="005A5FC5" w:rsidRPr="007F2EF6">
        <w:rPr>
          <w:rFonts w:eastAsiaTheme="minorEastAsia"/>
          <w:lang w:eastAsia="nl-BE"/>
        </w:rPr>
        <w:t xml:space="preserve">de </w:t>
      </w:r>
      <w:r w:rsidR="00010DAF" w:rsidRPr="007F2EF6">
        <w:rPr>
          <w:rFonts w:eastAsiaTheme="minorEastAsia"/>
          <w:lang w:eastAsia="nl-BE"/>
        </w:rPr>
        <w:t xml:space="preserve">nieuwe stadswijk Grand Large staan op het programma. </w:t>
      </w:r>
      <w:r w:rsidR="00D90DFF" w:rsidRPr="007F2EF6">
        <w:rPr>
          <w:rFonts w:eastAsiaTheme="minorEastAsia"/>
          <w:lang w:eastAsia="nl-BE"/>
        </w:rPr>
        <w:t xml:space="preserve"> </w:t>
      </w:r>
      <w:r w:rsidR="00C4117C" w:rsidRPr="007F2EF6">
        <w:rPr>
          <w:rFonts w:eastAsiaTheme="minorEastAsia"/>
          <w:lang w:eastAsia="nl-BE"/>
        </w:rPr>
        <w:t xml:space="preserve">Maar ook buurgemeente Grande </w:t>
      </w:r>
      <w:proofErr w:type="spellStart"/>
      <w:r w:rsidR="00C4117C" w:rsidRPr="007F2EF6">
        <w:rPr>
          <w:rFonts w:eastAsiaTheme="minorEastAsia"/>
          <w:lang w:eastAsia="nl-BE"/>
        </w:rPr>
        <w:t>Synthe</w:t>
      </w:r>
      <w:proofErr w:type="spellEnd"/>
      <w:r w:rsidR="00C4117C" w:rsidRPr="007F2EF6">
        <w:rPr>
          <w:rFonts w:eastAsiaTheme="minorEastAsia"/>
          <w:lang w:eastAsia="nl-BE"/>
        </w:rPr>
        <w:t>, opgebouwd na WOII</w:t>
      </w:r>
      <w:r w:rsidR="00560395" w:rsidRPr="007F2EF6">
        <w:rPr>
          <w:rFonts w:eastAsiaTheme="minorEastAsia"/>
          <w:lang w:eastAsia="nl-BE"/>
        </w:rPr>
        <w:t>,</w:t>
      </w:r>
      <w:r w:rsidR="00C4117C" w:rsidRPr="007F2EF6">
        <w:rPr>
          <w:rFonts w:eastAsiaTheme="minorEastAsia"/>
          <w:lang w:eastAsia="nl-BE"/>
        </w:rPr>
        <w:t xml:space="preserve"> is een bezoekje waard.  </w:t>
      </w:r>
      <w:r w:rsidR="00417DCF" w:rsidRPr="007F2EF6">
        <w:rPr>
          <w:rFonts w:eastAsiaTheme="minorEastAsia"/>
          <w:lang w:eastAsia="nl-BE"/>
        </w:rPr>
        <w:t xml:space="preserve">Deze gemeente in de schaduw van de industriële haven meet zich al jaren een groen kleedje aan met diverse onderscheidingen tot gevolg: </w:t>
      </w:r>
      <w:r w:rsidR="00D90DFF" w:rsidRPr="007F2EF6">
        <w:rPr>
          <w:rFonts w:eastAsiaTheme="minorEastAsia"/>
          <w:lang w:eastAsia="nl-BE"/>
        </w:rPr>
        <w:t>‘</w:t>
      </w:r>
      <w:proofErr w:type="spellStart"/>
      <w:r w:rsidR="00417DCF" w:rsidRPr="007F2EF6">
        <w:rPr>
          <w:rFonts w:eastAsiaTheme="minorEastAsia"/>
          <w:lang w:eastAsia="nl-BE"/>
        </w:rPr>
        <w:t>Capita</w:t>
      </w:r>
      <w:r w:rsidR="00D90DFF" w:rsidRPr="007F2EF6">
        <w:rPr>
          <w:rFonts w:eastAsiaTheme="minorEastAsia"/>
          <w:lang w:eastAsia="nl-BE"/>
        </w:rPr>
        <w:t>le</w:t>
      </w:r>
      <w:proofErr w:type="spellEnd"/>
      <w:r w:rsidR="00D90DFF" w:rsidRPr="007F2EF6">
        <w:rPr>
          <w:rFonts w:eastAsiaTheme="minorEastAsia"/>
          <w:lang w:eastAsia="nl-BE"/>
        </w:rPr>
        <w:t xml:space="preserve"> Française de la </w:t>
      </w:r>
      <w:proofErr w:type="spellStart"/>
      <w:r w:rsidR="00D90DFF" w:rsidRPr="007F2EF6">
        <w:rPr>
          <w:rFonts w:eastAsiaTheme="minorEastAsia"/>
          <w:lang w:eastAsia="nl-BE"/>
        </w:rPr>
        <w:t>biodiversité</w:t>
      </w:r>
      <w:proofErr w:type="spellEnd"/>
      <w:r w:rsidR="00D90DFF" w:rsidRPr="007F2EF6">
        <w:rPr>
          <w:rFonts w:eastAsiaTheme="minorEastAsia"/>
          <w:lang w:eastAsia="nl-BE"/>
        </w:rPr>
        <w:t>’ en</w:t>
      </w:r>
      <w:r w:rsidR="00417DCF" w:rsidRPr="007F2EF6">
        <w:rPr>
          <w:rFonts w:eastAsiaTheme="minorEastAsia"/>
          <w:lang w:eastAsia="nl-BE"/>
        </w:rPr>
        <w:t xml:space="preserve"> </w:t>
      </w:r>
      <w:r w:rsidR="00D90DFF" w:rsidRPr="007F2EF6">
        <w:rPr>
          <w:rFonts w:eastAsiaTheme="minorEastAsia"/>
          <w:lang w:eastAsia="nl-BE"/>
        </w:rPr>
        <w:t>‘L</w:t>
      </w:r>
      <w:r w:rsidR="00417DCF" w:rsidRPr="007F2EF6">
        <w:rPr>
          <w:rFonts w:eastAsiaTheme="minorEastAsia"/>
          <w:lang w:eastAsia="nl-BE"/>
        </w:rPr>
        <w:t>a fleur d’or</w:t>
      </w:r>
      <w:r w:rsidR="00D90DFF" w:rsidRPr="007F2EF6">
        <w:rPr>
          <w:rFonts w:eastAsiaTheme="minorEastAsia"/>
          <w:lang w:eastAsia="nl-BE"/>
        </w:rPr>
        <w:t xml:space="preserve">’. </w:t>
      </w:r>
      <w:r w:rsidR="00417DCF" w:rsidRPr="007F2EF6">
        <w:rPr>
          <w:rFonts w:eastAsiaTheme="minorEastAsia"/>
          <w:lang w:eastAsia="nl-BE"/>
        </w:rPr>
        <w:t xml:space="preserve"> </w:t>
      </w:r>
      <w:r w:rsidR="00D90DFF" w:rsidRPr="007F2EF6">
        <w:rPr>
          <w:rFonts w:eastAsiaTheme="minorEastAsia"/>
          <w:lang w:eastAsia="nl-BE"/>
        </w:rPr>
        <w:t>Ook hun vooruitstrevende</w:t>
      </w:r>
      <w:r w:rsidR="005921F2" w:rsidRPr="007F2EF6">
        <w:rPr>
          <w:rFonts w:eastAsiaTheme="minorEastAsia"/>
          <w:lang w:eastAsia="nl-BE"/>
        </w:rPr>
        <w:t xml:space="preserve"> aanpak rond</w:t>
      </w:r>
      <w:r w:rsidR="00560395" w:rsidRPr="007F2EF6">
        <w:rPr>
          <w:rFonts w:eastAsiaTheme="minorEastAsia"/>
          <w:lang w:eastAsia="nl-BE"/>
        </w:rPr>
        <w:t xml:space="preserve"> </w:t>
      </w:r>
      <w:r w:rsidR="00D90DFF" w:rsidRPr="007F2EF6">
        <w:rPr>
          <w:rFonts w:eastAsiaTheme="minorEastAsia"/>
          <w:lang w:eastAsia="nl-BE"/>
        </w:rPr>
        <w:t xml:space="preserve"> duurzame wijken en </w:t>
      </w:r>
      <w:r w:rsidR="000604B0" w:rsidRPr="007F2EF6">
        <w:rPr>
          <w:rFonts w:eastAsiaTheme="minorEastAsia"/>
          <w:lang w:eastAsia="nl-BE"/>
        </w:rPr>
        <w:t xml:space="preserve">hun beleid rond klimaatverandering </w:t>
      </w:r>
      <w:r w:rsidR="005921F2" w:rsidRPr="007F2EF6">
        <w:rPr>
          <w:rFonts w:eastAsiaTheme="minorEastAsia"/>
          <w:lang w:eastAsia="nl-BE"/>
        </w:rPr>
        <w:t>prikkelen</w:t>
      </w:r>
      <w:r w:rsidR="000604B0" w:rsidRPr="007F2EF6">
        <w:rPr>
          <w:rFonts w:eastAsiaTheme="minorEastAsia"/>
          <w:lang w:eastAsia="nl-BE"/>
        </w:rPr>
        <w:t xml:space="preserve"> </w:t>
      </w:r>
      <w:proofErr w:type="spellStart"/>
      <w:r w:rsidR="000604B0" w:rsidRPr="007F2EF6">
        <w:rPr>
          <w:rFonts w:eastAsiaTheme="minorEastAsia"/>
          <w:lang w:eastAsia="nl-BE"/>
        </w:rPr>
        <w:t>Win</w:t>
      </w:r>
      <w:r w:rsidR="00F7497E" w:rsidRPr="007F2EF6">
        <w:rPr>
          <w:rFonts w:eastAsiaTheme="minorEastAsia"/>
          <w:lang w:eastAsia="nl-BE"/>
        </w:rPr>
        <w:t>V</w:t>
      </w:r>
      <w:r w:rsidR="000604B0" w:rsidRPr="007F2EF6">
        <w:rPr>
          <w:rFonts w:eastAsiaTheme="minorEastAsia"/>
          <w:lang w:eastAsia="nl-BE"/>
        </w:rPr>
        <w:t>orm</w:t>
      </w:r>
      <w:proofErr w:type="spellEnd"/>
      <w:r w:rsidR="000604B0" w:rsidRPr="007F2EF6">
        <w:rPr>
          <w:rFonts w:eastAsiaTheme="minorEastAsia"/>
          <w:lang w:eastAsia="nl-BE"/>
        </w:rPr>
        <w:t xml:space="preserve"> om poolshoogte te nemen.</w:t>
      </w:r>
    </w:p>
    <w:p w14:paraId="5A9FCB79" w14:textId="77777777" w:rsidR="004F3CA7" w:rsidRPr="007F2EF6" w:rsidRDefault="004F3CA7" w:rsidP="00560395">
      <w:pPr>
        <w:spacing w:after="0"/>
        <w:rPr>
          <w:rFonts w:eastAsiaTheme="minorEastAsia"/>
          <w:lang w:eastAsia="nl-BE"/>
        </w:rPr>
      </w:pPr>
    </w:p>
    <w:p w14:paraId="3F4DB94C" w14:textId="059D1942" w:rsidR="00B62A10" w:rsidRPr="007F2EF6" w:rsidRDefault="00B54D72" w:rsidP="00433BCE">
      <w:pPr>
        <w:ind w:left="708"/>
        <w:rPr>
          <w:rFonts w:eastAsiaTheme="minorEastAsia"/>
          <w:b/>
          <w:lang w:eastAsia="nl-BE"/>
        </w:rPr>
      </w:pPr>
      <w:r w:rsidRPr="007F2EF6">
        <w:rPr>
          <w:rFonts w:eastAsiaTheme="minorEastAsia"/>
          <w:b/>
          <w:lang w:eastAsia="nl-BE"/>
        </w:rPr>
        <w:t>25 okt</w:t>
      </w:r>
      <w:r w:rsidR="00D62AA3" w:rsidRPr="007F2EF6">
        <w:rPr>
          <w:rFonts w:eastAsiaTheme="minorEastAsia"/>
          <w:b/>
          <w:lang w:eastAsia="nl-BE"/>
        </w:rPr>
        <w:t>ober 2016:</w:t>
      </w:r>
      <w:r w:rsidR="00770791" w:rsidRPr="007F2EF6">
        <w:rPr>
          <w:rFonts w:eastAsiaTheme="minorEastAsia"/>
          <w:b/>
          <w:lang w:eastAsia="nl-BE"/>
        </w:rPr>
        <w:t xml:space="preserve"> </w:t>
      </w:r>
      <w:r w:rsidR="00B62A10" w:rsidRPr="007F2EF6">
        <w:rPr>
          <w:rFonts w:eastAsiaTheme="minorEastAsia"/>
          <w:b/>
          <w:lang w:eastAsia="nl-BE"/>
        </w:rPr>
        <w:t>Kwaliteit,</w:t>
      </w:r>
      <w:r w:rsidR="007F2EF6" w:rsidRPr="007F2EF6">
        <w:rPr>
          <w:rFonts w:eastAsiaTheme="minorEastAsia"/>
          <w:b/>
          <w:lang w:eastAsia="nl-BE"/>
        </w:rPr>
        <w:t xml:space="preserve"> hoe doe je da</w:t>
      </w:r>
      <w:r w:rsidR="00AB25D8" w:rsidRPr="007F2EF6">
        <w:rPr>
          <w:rFonts w:eastAsiaTheme="minorEastAsia"/>
          <w:b/>
          <w:lang w:eastAsia="nl-BE"/>
        </w:rPr>
        <w:t>t?</w:t>
      </w:r>
    </w:p>
    <w:p w14:paraId="23CA785F" w14:textId="0E36B3F6" w:rsidR="0089028D" w:rsidRPr="007F2EF6" w:rsidRDefault="00015BD0" w:rsidP="00433BCE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>Kwaliteit nastreven, wie wil da</w:t>
      </w:r>
      <w:r w:rsidR="0089028D" w:rsidRPr="007F2EF6">
        <w:rPr>
          <w:rFonts w:eastAsiaTheme="minorEastAsia"/>
          <w:lang w:eastAsia="nl-BE"/>
        </w:rPr>
        <w:t xml:space="preserve">t niet? </w:t>
      </w:r>
      <w:r w:rsidR="00283301" w:rsidRPr="007F2EF6">
        <w:rPr>
          <w:rFonts w:eastAsiaTheme="minorEastAsia"/>
          <w:lang w:eastAsia="nl-BE"/>
        </w:rPr>
        <w:t xml:space="preserve"> Maar w</w:t>
      </w:r>
      <w:r w:rsidR="00D646F9" w:rsidRPr="007F2EF6">
        <w:rPr>
          <w:rFonts w:eastAsiaTheme="minorEastAsia"/>
          <w:lang w:eastAsia="nl-BE"/>
        </w:rPr>
        <w:t xml:space="preserve">at maakt een project </w:t>
      </w:r>
      <w:r w:rsidR="00D05F45" w:rsidRPr="007F2EF6">
        <w:rPr>
          <w:rFonts w:eastAsiaTheme="minorEastAsia"/>
          <w:lang w:eastAsia="nl-BE"/>
        </w:rPr>
        <w:t>precies kwaliteitsvol</w:t>
      </w:r>
      <w:r w:rsidR="00D646F9" w:rsidRPr="007F2EF6">
        <w:rPr>
          <w:rFonts w:eastAsiaTheme="minorEastAsia"/>
          <w:lang w:eastAsia="nl-BE"/>
        </w:rPr>
        <w:t xml:space="preserve">? Het proces, de </w:t>
      </w:r>
      <w:r w:rsidR="001A12C9" w:rsidRPr="007F2EF6">
        <w:rPr>
          <w:rFonts w:eastAsiaTheme="minorEastAsia"/>
          <w:lang w:eastAsia="nl-BE"/>
        </w:rPr>
        <w:t>uitwerking</w:t>
      </w:r>
      <w:r w:rsidR="00D05F45" w:rsidRPr="007F2EF6">
        <w:rPr>
          <w:rFonts w:eastAsiaTheme="minorEastAsia"/>
          <w:lang w:eastAsia="nl-BE"/>
        </w:rPr>
        <w:t xml:space="preserve"> </w:t>
      </w:r>
      <w:r w:rsidR="00D646F9" w:rsidRPr="007F2EF6">
        <w:rPr>
          <w:rFonts w:eastAsiaTheme="minorEastAsia"/>
          <w:lang w:eastAsia="nl-BE"/>
        </w:rPr>
        <w:t>of de samenwerkin</w:t>
      </w:r>
      <w:r w:rsidR="00D05F45" w:rsidRPr="007F2EF6">
        <w:rPr>
          <w:rFonts w:eastAsiaTheme="minorEastAsia"/>
          <w:lang w:eastAsia="nl-BE"/>
        </w:rPr>
        <w:t xml:space="preserve">g tussen </w:t>
      </w:r>
      <w:r w:rsidR="00367A4B" w:rsidRPr="007F2EF6">
        <w:rPr>
          <w:rFonts w:eastAsiaTheme="minorEastAsia"/>
          <w:lang w:eastAsia="nl-BE"/>
        </w:rPr>
        <w:t xml:space="preserve">betrokken partners? </w:t>
      </w:r>
      <w:r w:rsidR="001A51DD" w:rsidRPr="007F2EF6">
        <w:rPr>
          <w:rFonts w:eastAsiaTheme="minorEastAsia"/>
          <w:lang w:eastAsia="nl-BE"/>
        </w:rPr>
        <w:t>De ervaring leert dat de</w:t>
      </w:r>
      <w:r w:rsidR="00D05F45" w:rsidRPr="007F2EF6">
        <w:rPr>
          <w:rFonts w:eastAsiaTheme="minorEastAsia"/>
          <w:lang w:eastAsia="nl-BE"/>
        </w:rPr>
        <w:t xml:space="preserve"> drie pijle</w:t>
      </w:r>
      <w:r w:rsidR="00AB25D8" w:rsidRPr="007F2EF6">
        <w:rPr>
          <w:rFonts w:eastAsiaTheme="minorEastAsia"/>
          <w:lang w:eastAsia="nl-BE"/>
        </w:rPr>
        <w:t>rs samen</w:t>
      </w:r>
      <w:r w:rsidR="00D05F45" w:rsidRPr="007F2EF6">
        <w:rPr>
          <w:rFonts w:eastAsiaTheme="minorEastAsia"/>
          <w:lang w:eastAsia="nl-BE"/>
        </w:rPr>
        <w:t xml:space="preserve"> resulteren in projecten waar steden en gemeenten trots kunnen op zijn. </w:t>
      </w:r>
      <w:r w:rsidR="0089028D" w:rsidRPr="007F2EF6">
        <w:rPr>
          <w:rFonts w:eastAsiaTheme="minorEastAsia"/>
          <w:lang w:eastAsia="nl-BE"/>
        </w:rPr>
        <w:t xml:space="preserve">Maar hoe </w:t>
      </w:r>
      <w:r w:rsidR="00D879CF" w:rsidRPr="007F2EF6">
        <w:rPr>
          <w:rFonts w:eastAsiaTheme="minorEastAsia"/>
          <w:lang w:eastAsia="nl-BE"/>
        </w:rPr>
        <w:t>doe je dat</w:t>
      </w:r>
      <w:r w:rsidR="0089028D" w:rsidRPr="007F2EF6">
        <w:rPr>
          <w:rFonts w:eastAsiaTheme="minorEastAsia"/>
          <w:lang w:eastAsia="nl-BE"/>
        </w:rPr>
        <w:t xml:space="preserve">? </w:t>
      </w:r>
      <w:proofErr w:type="spellStart"/>
      <w:r w:rsidR="00AB25D8" w:rsidRPr="007F2EF6">
        <w:rPr>
          <w:rFonts w:eastAsiaTheme="minorEastAsia"/>
          <w:lang w:eastAsia="nl-BE"/>
        </w:rPr>
        <w:t>Win</w:t>
      </w:r>
      <w:r w:rsidR="00F7497E" w:rsidRPr="007F2EF6">
        <w:rPr>
          <w:rFonts w:eastAsiaTheme="minorEastAsia"/>
          <w:lang w:eastAsia="nl-BE"/>
        </w:rPr>
        <w:t>V</w:t>
      </w:r>
      <w:r w:rsidR="00AB25D8" w:rsidRPr="007F2EF6">
        <w:rPr>
          <w:rFonts w:eastAsiaTheme="minorEastAsia"/>
          <w:lang w:eastAsia="nl-BE"/>
        </w:rPr>
        <w:t>orm</w:t>
      </w:r>
      <w:proofErr w:type="spellEnd"/>
      <w:r w:rsidR="00AB25D8" w:rsidRPr="007F2EF6">
        <w:rPr>
          <w:rFonts w:eastAsiaTheme="minorEastAsia"/>
          <w:lang w:eastAsia="nl-BE"/>
        </w:rPr>
        <w:t xml:space="preserve"> presenteert </w:t>
      </w:r>
      <w:r w:rsidR="0089028D" w:rsidRPr="007F2EF6">
        <w:rPr>
          <w:rFonts w:eastAsiaTheme="minorEastAsia"/>
          <w:lang w:eastAsia="nl-BE"/>
        </w:rPr>
        <w:t xml:space="preserve">de </w:t>
      </w:r>
      <w:r w:rsidR="005974DA" w:rsidRPr="007F2EF6">
        <w:rPr>
          <w:rFonts w:eastAsiaTheme="minorEastAsia"/>
          <w:lang w:eastAsia="nl-BE"/>
        </w:rPr>
        <w:t xml:space="preserve">mogelijkheden en de </w:t>
      </w:r>
      <w:r w:rsidR="00AB25D8" w:rsidRPr="007F2EF6">
        <w:rPr>
          <w:rFonts w:eastAsiaTheme="minorEastAsia"/>
          <w:lang w:eastAsia="nl-BE"/>
        </w:rPr>
        <w:t>meerwaarde van</w:t>
      </w:r>
      <w:r w:rsidR="0089028D" w:rsidRPr="007F2EF6">
        <w:rPr>
          <w:rFonts w:eastAsiaTheme="minorEastAsia"/>
          <w:lang w:eastAsia="nl-BE"/>
        </w:rPr>
        <w:t xml:space="preserve"> instrumenten zoals een kwaliteitskamer, een oproep </w:t>
      </w:r>
      <w:proofErr w:type="spellStart"/>
      <w:r w:rsidR="0089028D" w:rsidRPr="007F2EF6">
        <w:rPr>
          <w:rFonts w:eastAsiaTheme="minorEastAsia"/>
          <w:lang w:eastAsia="nl-BE"/>
        </w:rPr>
        <w:t>WinVorm</w:t>
      </w:r>
      <w:proofErr w:type="spellEnd"/>
      <w:r w:rsidR="0089028D" w:rsidRPr="007F2EF6">
        <w:rPr>
          <w:rFonts w:eastAsiaTheme="minorEastAsia"/>
          <w:lang w:eastAsia="nl-BE"/>
        </w:rPr>
        <w:t xml:space="preserve"> of een kwaliteitstoe</w:t>
      </w:r>
      <w:r w:rsidR="00AB25D8" w:rsidRPr="007F2EF6">
        <w:rPr>
          <w:rFonts w:eastAsiaTheme="minorEastAsia"/>
          <w:lang w:eastAsia="nl-BE"/>
        </w:rPr>
        <w:t xml:space="preserve">ts. Opdrachtgevers en </w:t>
      </w:r>
      <w:r w:rsidR="0089028D" w:rsidRPr="007F2EF6">
        <w:rPr>
          <w:rFonts w:eastAsiaTheme="minorEastAsia"/>
          <w:lang w:eastAsia="nl-BE"/>
        </w:rPr>
        <w:t xml:space="preserve">ontwerpers </w:t>
      </w:r>
      <w:r w:rsidR="00D879CF" w:rsidRPr="007F2EF6">
        <w:rPr>
          <w:rFonts w:eastAsiaTheme="minorEastAsia"/>
          <w:lang w:eastAsia="nl-BE"/>
        </w:rPr>
        <w:t xml:space="preserve">(en wie weet ook een nieuwe Vlaams Bouwmeester?) </w:t>
      </w:r>
      <w:r w:rsidR="00D05F45" w:rsidRPr="007F2EF6">
        <w:rPr>
          <w:rFonts w:eastAsiaTheme="minorEastAsia"/>
          <w:lang w:eastAsia="nl-BE"/>
        </w:rPr>
        <w:t xml:space="preserve">presenteren </w:t>
      </w:r>
      <w:r w:rsidR="0089028D" w:rsidRPr="007F2EF6">
        <w:rPr>
          <w:rFonts w:eastAsiaTheme="minorEastAsia"/>
          <w:lang w:eastAsia="nl-BE"/>
        </w:rPr>
        <w:t>hun</w:t>
      </w:r>
      <w:r w:rsidR="00D879CF" w:rsidRPr="007F2EF6">
        <w:rPr>
          <w:rFonts w:eastAsiaTheme="minorEastAsia"/>
          <w:lang w:eastAsia="nl-BE"/>
        </w:rPr>
        <w:t xml:space="preserve"> projecten, </w:t>
      </w:r>
      <w:r w:rsidR="00D05F45" w:rsidRPr="007F2EF6">
        <w:rPr>
          <w:rFonts w:eastAsiaTheme="minorEastAsia"/>
          <w:lang w:eastAsia="nl-BE"/>
        </w:rPr>
        <w:t>ervaringen</w:t>
      </w:r>
      <w:r w:rsidR="00D879CF" w:rsidRPr="007F2EF6">
        <w:rPr>
          <w:rFonts w:eastAsiaTheme="minorEastAsia"/>
          <w:lang w:eastAsia="nl-BE"/>
        </w:rPr>
        <w:t xml:space="preserve">, ambities en </w:t>
      </w:r>
      <w:r w:rsidR="0089028D" w:rsidRPr="007F2EF6">
        <w:rPr>
          <w:rFonts w:eastAsiaTheme="minorEastAsia"/>
          <w:lang w:eastAsia="nl-BE"/>
        </w:rPr>
        <w:t xml:space="preserve">doelstellingen op </w:t>
      </w:r>
      <w:r w:rsidR="00D05F45" w:rsidRPr="007F2EF6">
        <w:rPr>
          <w:rFonts w:eastAsiaTheme="minorEastAsia"/>
          <w:lang w:eastAsia="nl-BE"/>
        </w:rPr>
        <w:t>gebied</w:t>
      </w:r>
      <w:r w:rsidR="0089028D" w:rsidRPr="007F2EF6">
        <w:rPr>
          <w:rFonts w:eastAsiaTheme="minorEastAsia"/>
          <w:lang w:eastAsia="nl-BE"/>
        </w:rPr>
        <w:t xml:space="preserve"> van</w:t>
      </w:r>
      <w:r w:rsidR="00D05F45" w:rsidRPr="007F2EF6">
        <w:rPr>
          <w:rFonts w:eastAsiaTheme="minorEastAsia"/>
          <w:lang w:eastAsia="nl-BE"/>
        </w:rPr>
        <w:t xml:space="preserve"> ruimtelijke kwaliteit</w:t>
      </w:r>
      <w:r w:rsidR="0089028D" w:rsidRPr="007F2EF6">
        <w:rPr>
          <w:rFonts w:eastAsiaTheme="minorEastAsia"/>
          <w:lang w:eastAsia="nl-BE"/>
        </w:rPr>
        <w:t>.</w:t>
      </w:r>
    </w:p>
    <w:p w14:paraId="10315D5C" w14:textId="77777777" w:rsidR="00945360" w:rsidRPr="007F2EF6" w:rsidRDefault="00945360" w:rsidP="00433BCE">
      <w:pPr>
        <w:spacing w:after="0"/>
        <w:ind w:left="709"/>
        <w:rPr>
          <w:rFonts w:eastAsiaTheme="minorEastAsia"/>
          <w:lang w:eastAsia="nl-BE"/>
        </w:rPr>
      </w:pPr>
    </w:p>
    <w:p w14:paraId="29788D3C" w14:textId="1DFB942A" w:rsidR="00E331AE" w:rsidRPr="007F2EF6" w:rsidRDefault="00B54D72" w:rsidP="00433BCE">
      <w:pPr>
        <w:ind w:left="708"/>
        <w:rPr>
          <w:rFonts w:eastAsiaTheme="minorEastAsia"/>
          <w:b/>
          <w:lang w:eastAsia="nl-BE"/>
        </w:rPr>
      </w:pPr>
      <w:r w:rsidRPr="007F2EF6">
        <w:rPr>
          <w:rFonts w:eastAsiaTheme="minorEastAsia"/>
          <w:b/>
          <w:lang w:eastAsia="nl-BE"/>
        </w:rPr>
        <w:t>22 nov</w:t>
      </w:r>
      <w:r w:rsidR="00770791" w:rsidRPr="007F2EF6">
        <w:rPr>
          <w:rFonts w:eastAsiaTheme="minorEastAsia"/>
          <w:b/>
          <w:lang w:eastAsia="nl-BE"/>
        </w:rPr>
        <w:t xml:space="preserve">ember 2016: </w:t>
      </w:r>
      <w:r w:rsidR="00A56FCC" w:rsidRPr="007F2EF6">
        <w:rPr>
          <w:rFonts w:eastAsiaTheme="minorEastAsia"/>
          <w:b/>
          <w:lang w:eastAsia="nl-BE"/>
        </w:rPr>
        <w:t>Zórgen voor morgen</w:t>
      </w:r>
    </w:p>
    <w:p w14:paraId="6F39F2C8" w14:textId="70BBFEB9" w:rsidR="002E7DDC" w:rsidRDefault="00C944FC" w:rsidP="00085688">
      <w:pPr>
        <w:spacing w:after="0"/>
        <w:ind w:left="709"/>
        <w:rPr>
          <w:rFonts w:eastAsiaTheme="minorEastAsia"/>
          <w:lang w:eastAsia="nl-BE"/>
        </w:rPr>
      </w:pPr>
      <w:r w:rsidRPr="007F2EF6">
        <w:rPr>
          <w:rFonts w:eastAsiaTheme="minorEastAsia"/>
          <w:lang w:eastAsia="nl-BE"/>
        </w:rPr>
        <w:t>Vlaanderen</w:t>
      </w:r>
      <w:r w:rsidR="00E30F32" w:rsidRPr="007F2EF6">
        <w:rPr>
          <w:rFonts w:eastAsiaTheme="minorEastAsia"/>
          <w:lang w:eastAsia="nl-BE"/>
        </w:rPr>
        <w:t xml:space="preserve"> vergrijst in ijltempo</w:t>
      </w:r>
      <w:r w:rsidR="001A51DD" w:rsidRPr="007F2EF6">
        <w:rPr>
          <w:rFonts w:eastAsiaTheme="minorEastAsia"/>
          <w:lang w:eastAsia="nl-BE"/>
        </w:rPr>
        <w:t>.</w:t>
      </w:r>
      <w:r w:rsidR="00085688" w:rsidRPr="007F2EF6">
        <w:rPr>
          <w:rFonts w:eastAsiaTheme="minorEastAsia"/>
          <w:lang w:eastAsia="nl-BE"/>
        </w:rPr>
        <w:t xml:space="preserve"> </w:t>
      </w:r>
      <w:r w:rsidRPr="007F2EF6">
        <w:rPr>
          <w:rFonts w:eastAsiaTheme="minorEastAsia"/>
          <w:lang w:eastAsia="nl-BE"/>
        </w:rPr>
        <w:t>We staan</w:t>
      </w:r>
      <w:r w:rsidR="001A51DD" w:rsidRPr="007F2EF6">
        <w:rPr>
          <w:rFonts w:eastAsiaTheme="minorEastAsia"/>
          <w:lang w:eastAsia="nl-BE"/>
        </w:rPr>
        <w:t xml:space="preserve"> voor grote uitdagingen op vlak van wonen en zorg. </w:t>
      </w:r>
      <w:r w:rsidR="00E930B5" w:rsidRPr="007F2EF6">
        <w:rPr>
          <w:rFonts w:eastAsiaTheme="minorEastAsia"/>
          <w:lang w:eastAsia="nl-BE"/>
        </w:rPr>
        <w:t>Hieraan tegemoetkomen vraagt niet alleen een doordacht huisvestingsbeleid, maar ook afstemming</w:t>
      </w:r>
      <w:r w:rsidR="001A51DD" w:rsidRPr="007F2EF6">
        <w:rPr>
          <w:rFonts w:eastAsiaTheme="minorEastAsia"/>
          <w:lang w:eastAsia="nl-BE"/>
        </w:rPr>
        <w:t xml:space="preserve"> met </w:t>
      </w:r>
      <w:r w:rsidRPr="007F2EF6">
        <w:rPr>
          <w:rFonts w:eastAsiaTheme="minorEastAsia"/>
          <w:lang w:eastAsia="nl-BE"/>
        </w:rPr>
        <w:t>domeinen</w:t>
      </w:r>
      <w:r w:rsidR="001A51DD" w:rsidRPr="007F2EF6">
        <w:rPr>
          <w:rFonts w:eastAsiaTheme="minorEastAsia"/>
          <w:lang w:eastAsia="nl-BE"/>
        </w:rPr>
        <w:t xml:space="preserve"> zoals we</w:t>
      </w:r>
      <w:r w:rsidR="00E930B5" w:rsidRPr="007F2EF6">
        <w:rPr>
          <w:rFonts w:eastAsiaTheme="minorEastAsia"/>
          <w:lang w:eastAsia="nl-BE"/>
        </w:rPr>
        <w:t>l</w:t>
      </w:r>
      <w:r w:rsidR="001A51DD" w:rsidRPr="007F2EF6">
        <w:rPr>
          <w:rFonts w:eastAsiaTheme="minorEastAsia"/>
          <w:lang w:eastAsia="nl-BE"/>
        </w:rPr>
        <w:t>zijn, gezondheid, mobiliteit en</w:t>
      </w:r>
      <w:r w:rsidR="00E930B5" w:rsidRPr="007F2EF6">
        <w:rPr>
          <w:rFonts w:eastAsiaTheme="minorEastAsia"/>
          <w:lang w:eastAsia="nl-BE"/>
        </w:rPr>
        <w:t xml:space="preserve"> ruimtelijke planning.</w:t>
      </w:r>
      <w:r w:rsidR="002E7DDC" w:rsidRPr="007F2EF6">
        <w:rPr>
          <w:rFonts w:eastAsiaTheme="minorEastAsia"/>
          <w:lang w:eastAsia="nl-BE"/>
        </w:rPr>
        <w:t xml:space="preserve"> </w:t>
      </w:r>
      <w:r w:rsidR="00E30F32" w:rsidRPr="007F2EF6">
        <w:rPr>
          <w:rFonts w:eastAsiaTheme="minorEastAsia"/>
          <w:lang w:eastAsia="nl-BE"/>
        </w:rPr>
        <w:t xml:space="preserve">Goed ingerichte en ingeplante woningen maken dat mensen met een zorgbehoefte zelfstandig thuis kunnen wonen, zich goed voelen en </w:t>
      </w:r>
      <w:r w:rsidR="00085688" w:rsidRPr="007F2EF6">
        <w:rPr>
          <w:rFonts w:eastAsiaTheme="minorEastAsia"/>
          <w:lang w:eastAsia="nl-BE"/>
        </w:rPr>
        <w:t>zelfs minder zorg nodig hebben</w:t>
      </w:r>
      <w:r w:rsidR="00E30F32" w:rsidRPr="007F2EF6">
        <w:rPr>
          <w:rFonts w:eastAsiaTheme="minorEastAsia"/>
          <w:lang w:eastAsia="nl-BE"/>
        </w:rPr>
        <w:t xml:space="preserve">. </w:t>
      </w:r>
      <w:r w:rsidR="00085688" w:rsidRPr="007F2EF6">
        <w:rPr>
          <w:rFonts w:eastAsiaTheme="minorEastAsia"/>
          <w:lang w:eastAsia="nl-BE"/>
        </w:rPr>
        <w:t xml:space="preserve">Wonen en zorg vragen ook ruimte. Welke ruimte is er voor zorg in onze maatschappij? </w:t>
      </w:r>
      <w:proofErr w:type="spellStart"/>
      <w:r w:rsidR="002E7DDC" w:rsidRPr="007F2EF6">
        <w:rPr>
          <w:rFonts w:eastAsiaTheme="minorEastAsia"/>
          <w:lang w:eastAsia="nl-BE"/>
        </w:rPr>
        <w:t>Win</w:t>
      </w:r>
      <w:r w:rsidR="00F7497E" w:rsidRPr="007F2EF6">
        <w:rPr>
          <w:rFonts w:eastAsiaTheme="minorEastAsia"/>
          <w:lang w:eastAsia="nl-BE"/>
        </w:rPr>
        <w:t>V</w:t>
      </w:r>
      <w:r w:rsidR="002E7DDC" w:rsidRPr="007F2EF6">
        <w:rPr>
          <w:rFonts w:eastAsiaTheme="minorEastAsia"/>
          <w:lang w:eastAsia="nl-BE"/>
        </w:rPr>
        <w:t>orm</w:t>
      </w:r>
      <w:proofErr w:type="spellEnd"/>
      <w:r w:rsidR="002E7DDC" w:rsidRPr="007F2EF6">
        <w:rPr>
          <w:rFonts w:eastAsiaTheme="minorEastAsia"/>
          <w:lang w:eastAsia="nl-BE"/>
        </w:rPr>
        <w:t xml:space="preserve"> </w:t>
      </w:r>
      <w:r w:rsidR="001A12C9" w:rsidRPr="007F2EF6">
        <w:rPr>
          <w:rFonts w:eastAsiaTheme="minorEastAsia"/>
          <w:lang w:eastAsia="nl-BE"/>
        </w:rPr>
        <w:t>brengt</w:t>
      </w:r>
      <w:r w:rsidR="002E7DDC" w:rsidRPr="007F2EF6">
        <w:rPr>
          <w:rFonts w:eastAsiaTheme="minorEastAsia"/>
          <w:lang w:eastAsia="nl-BE"/>
        </w:rPr>
        <w:t xml:space="preserve"> onderzoekers en ontwerpers </w:t>
      </w:r>
      <w:r w:rsidR="001A12C9" w:rsidRPr="007F2EF6">
        <w:rPr>
          <w:rFonts w:eastAsiaTheme="minorEastAsia"/>
          <w:lang w:eastAsia="nl-BE"/>
        </w:rPr>
        <w:t xml:space="preserve">samen </w:t>
      </w:r>
      <w:r w:rsidR="002E7DDC" w:rsidRPr="007F2EF6">
        <w:rPr>
          <w:rFonts w:eastAsiaTheme="minorEastAsia"/>
          <w:lang w:eastAsia="nl-BE"/>
        </w:rPr>
        <w:t>met een inspirerende blik op de inrichting van steden, wijken en huizen om zo lang mogelijk gezond en gelukkig oud te worden.</w:t>
      </w:r>
      <w:r w:rsidR="002E7DDC">
        <w:rPr>
          <w:rFonts w:eastAsiaTheme="minorEastAsia"/>
          <w:lang w:eastAsia="nl-BE"/>
        </w:rPr>
        <w:t xml:space="preserve"> </w:t>
      </w:r>
    </w:p>
    <w:p w14:paraId="37AC550A" w14:textId="089CD0CB" w:rsidR="00E930B5" w:rsidRDefault="00E930B5" w:rsidP="001A51DD">
      <w:pPr>
        <w:spacing w:after="0"/>
        <w:ind w:left="709"/>
        <w:rPr>
          <w:rFonts w:eastAsiaTheme="minorEastAsia"/>
          <w:lang w:eastAsia="nl-BE"/>
        </w:rPr>
      </w:pPr>
    </w:p>
    <w:p w14:paraId="559CAF4D" w14:textId="77777777" w:rsidR="00E930B5" w:rsidRDefault="00E930B5" w:rsidP="00433BCE">
      <w:pPr>
        <w:spacing w:after="0"/>
        <w:ind w:left="709"/>
        <w:rPr>
          <w:rFonts w:eastAsiaTheme="minorEastAsia"/>
          <w:lang w:eastAsia="nl-BE"/>
        </w:rPr>
      </w:pPr>
    </w:p>
    <w:p w14:paraId="6DC03E8B" w14:textId="41CD7D4B" w:rsidR="0099167C" w:rsidRPr="00433BCE" w:rsidRDefault="0099167C" w:rsidP="00FB7BF0">
      <w:pPr>
        <w:spacing w:after="0"/>
        <w:rPr>
          <w:rFonts w:eastAsiaTheme="minorEastAsia"/>
          <w:lang w:eastAsia="nl-BE"/>
        </w:rPr>
      </w:pPr>
    </w:p>
    <w:sectPr w:rsidR="0099167C" w:rsidRPr="00433B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BD4F" w14:textId="77777777" w:rsidR="00086BDC" w:rsidRDefault="00086BDC" w:rsidP="002F6C92">
      <w:pPr>
        <w:spacing w:after="0" w:line="240" w:lineRule="auto"/>
      </w:pPr>
      <w:r>
        <w:separator/>
      </w:r>
    </w:p>
  </w:endnote>
  <w:endnote w:type="continuationSeparator" w:id="0">
    <w:p w14:paraId="3951AC88" w14:textId="77777777" w:rsidR="00086BDC" w:rsidRDefault="00086BDC" w:rsidP="002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A402C" w14:textId="77777777" w:rsidR="00086BDC" w:rsidRDefault="00086BDC" w:rsidP="002F6C92">
      <w:pPr>
        <w:spacing w:after="0" w:line="240" w:lineRule="auto"/>
      </w:pPr>
      <w:r>
        <w:separator/>
      </w:r>
    </w:p>
  </w:footnote>
  <w:footnote w:type="continuationSeparator" w:id="0">
    <w:p w14:paraId="47C44727" w14:textId="77777777" w:rsidR="00086BDC" w:rsidRDefault="00086BDC" w:rsidP="002F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EF2DA" w14:textId="77777777" w:rsidR="002F6C92" w:rsidRDefault="002F6C9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5F49082" wp14:editId="5258B52D">
          <wp:simplePos x="0" y="0"/>
          <wp:positionH relativeFrom="column">
            <wp:posOffset>120015</wp:posOffset>
          </wp:positionH>
          <wp:positionV relativeFrom="paragraph">
            <wp:posOffset>-176530</wp:posOffset>
          </wp:positionV>
          <wp:extent cx="1790700" cy="476250"/>
          <wp:effectExtent l="0" t="0" r="0" b="0"/>
          <wp:wrapNone/>
          <wp:docPr id="2" name="Afbeelding 2" descr="logo-WinVor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nVor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B2"/>
    <w:multiLevelType w:val="hybridMultilevel"/>
    <w:tmpl w:val="DBF60EF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97FE2"/>
    <w:multiLevelType w:val="hybridMultilevel"/>
    <w:tmpl w:val="C818FEA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353E6"/>
    <w:multiLevelType w:val="hybridMultilevel"/>
    <w:tmpl w:val="F14EE69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227F9"/>
    <w:multiLevelType w:val="hybridMultilevel"/>
    <w:tmpl w:val="DB10A24C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424CB"/>
    <w:multiLevelType w:val="hybridMultilevel"/>
    <w:tmpl w:val="E780B026"/>
    <w:lvl w:ilvl="0" w:tplc="35824CC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F00CA"/>
    <w:multiLevelType w:val="hybridMultilevel"/>
    <w:tmpl w:val="F9C24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D69C1"/>
    <w:multiLevelType w:val="hybridMultilevel"/>
    <w:tmpl w:val="84F4E406"/>
    <w:lvl w:ilvl="0" w:tplc="02D28B5A">
      <w:start w:val="2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20C6F"/>
    <w:multiLevelType w:val="hybridMultilevel"/>
    <w:tmpl w:val="BE5ED4EE"/>
    <w:lvl w:ilvl="0" w:tplc="E10E53E4">
      <w:start w:val="22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002BC"/>
    <w:multiLevelType w:val="hybridMultilevel"/>
    <w:tmpl w:val="37BC7DA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202B2"/>
    <w:multiLevelType w:val="hybridMultilevel"/>
    <w:tmpl w:val="3AFE8E6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A616E9"/>
    <w:multiLevelType w:val="hybridMultilevel"/>
    <w:tmpl w:val="566CED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7EE5"/>
    <w:multiLevelType w:val="hybridMultilevel"/>
    <w:tmpl w:val="F5DEC8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A1F1D"/>
    <w:multiLevelType w:val="hybridMultilevel"/>
    <w:tmpl w:val="D07832E6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E3C7AAB"/>
    <w:multiLevelType w:val="hybridMultilevel"/>
    <w:tmpl w:val="7A84B45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724E34"/>
    <w:multiLevelType w:val="hybridMultilevel"/>
    <w:tmpl w:val="9CC0021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C940AC"/>
    <w:multiLevelType w:val="hybridMultilevel"/>
    <w:tmpl w:val="893437DA"/>
    <w:lvl w:ilvl="0" w:tplc="0813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>
    <w:nsid w:val="69720CB0"/>
    <w:multiLevelType w:val="hybridMultilevel"/>
    <w:tmpl w:val="FB34C7D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E07491"/>
    <w:multiLevelType w:val="hybridMultilevel"/>
    <w:tmpl w:val="6E0403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2"/>
    <w:rsid w:val="00006FA9"/>
    <w:rsid w:val="00010DAF"/>
    <w:rsid w:val="00015BD0"/>
    <w:rsid w:val="00027BBE"/>
    <w:rsid w:val="0005248B"/>
    <w:rsid w:val="000570BD"/>
    <w:rsid w:val="000572D9"/>
    <w:rsid w:val="000604B0"/>
    <w:rsid w:val="000747C4"/>
    <w:rsid w:val="00080648"/>
    <w:rsid w:val="00081CDF"/>
    <w:rsid w:val="00082333"/>
    <w:rsid w:val="00085688"/>
    <w:rsid w:val="00085839"/>
    <w:rsid w:val="00086BDC"/>
    <w:rsid w:val="0008785A"/>
    <w:rsid w:val="000925AA"/>
    <w:rsid w:val="000A0F8E"/>
    <w:rsid w:val="000A5678"/>
    <w:rsid w:val="000B3715"/>
    <w:rsid w:val="000B6D49"/>
    <w:rsid w:val="000C1F0A"/>
    <w:rsid w:val="000C5991"/>
    <w:rsid w:val="000F54B4"/>
    <w:rsid w:val="001022BB"/>
    <w:rsid w:val="00112126"/>
    <w:rsid w:val="00127A61"/>
    <w:rsid w:val="00127F16"/>
    <w:rsid w:val="001376D8"/>
    <w:rsid w:val="001445BD"/>
    <w:rsid w:val="00147B80"/>
    <w:rsid w:val="00157422"/>
    <w:rsid w:val="0017713D"/>
    <w:rsid w:val="00185115"/>
    <w:rsid w:val="001A0464"/>
    <w:rsid w:val="001A12C9"/>
    <w:rsid w:val="001A51DD"/>
    <w:rsid w:val="001A65F8"/>
    <w:rsid w:val="001E6523"/>
    <w:rsid w:val="00205FED"/>
    <w:rsid w:val="00207167"/>
    <w:rsid w:val="00235EF5"/>
    <w:rsid w:val="0025307D"/>
    <w:rsid w:val="00253FB6"/>
    <w:rsid w:val="00283301"/>
    <w:rsid w:val="002A628B"/>
    <w:rsid w:val="002B13B0"/>
    <w:rsid w:val="002B473D"/>
    <w:rsid w:val="002D2297"/>
    <w:rsid w:val="002E7DDC"/>
    <w:rsid w:val="002F6C92"/>
    <w:rsid w:val="00301CE1"/>
    <w:rsid w:val="00306440"/>
    <w:rsid w:val="0030660C"/>
    <w:rsid w:val="003330BC"/>
    <w:rsid w:val="00343D2B"/>
    <w:rsid w:val="003511F2"/>
    <w:rsid w:val="0035441E"/>
    <w:rsid w:val="00363D49"/>
    <w:rsid w:val="00367A4B"/>
    <w:rsid w:val="00381141"/>
    <w:rsid w:val="00384DC4"/>
    <w:rsid w:val="00392918"/>
    <w:rsid w:val="003A1D5D"/>
    <w:rsid w:val="003B07E6"/>
    <w:rsid w:val="003B732D"/>
    <w:rsid w:val="003F465C"/>
    <w:rsid w:val="003F5253"/>
    <w:rsid w:val="00417DCF"/>
    <w:rsid w:val="00423DDA"/>
    <w:rsid w:val="00433BCE"/>
    <w:rsid w:val="004439D3"/>
    <w:rsid w:val="004615D9"/>
    <w:rsid w:val="00477B94"/>
    <w:rsid w:val="00482AF1"/>
    <w:rsid w:val="00483880"/>
    <w:rsid w:val="00497F6F"/>
    <w:rsid w:val="004A4EF3"/>
    <w:rsid w:val="004B0EB6"/>
    <w:rsid w:val="004E01C0"/>
    <w:rsid w:val="004E3FA1"/>
    <w:rsid w:val="004F1294"/>
    <w:rsid w:val="004F3CA7"/>
    <w:rsid w:val="00512710"/>
    <w:rsid w:val="00513BEA"/>
    <w:rsid w:val="0052769D"/>
    <w:rsid w:val="005461B8"/>
    <w:rsid w:val="00560395"/>
    <w:rsid w:val="00583D7F"/>
    <w:rsid w:val="005921F2"/>
    <w:rsid w:val="005974DA"/>
    <w:rsid w:val="005A5FC5"/>
    <w:rsid w:val="005A664E"/>
    <w:rsid w:val="005B1330"/>
    <w:rsid w:val="005E7A25"/>
    <w:rsid w:val="006203E4"/>
    <w:rsid w:val="0062071A"/>
    <w:rsid w:val="0062284B"/>
    <w:rsid w:val="0063429A"/>
    <w:rsid w:val="0064449F"/>
    <w:rsid w:val="006468A1"/>
    <w:rsid w:val="0065313C"/>
    <w:rsid w:val="00673E7E"/>
    <w:rsid w:val="006779A1"/>
    <w:rsid w:val="00693D51"/>
    <w:rsid w:val="006B1B9D"/>
    <w:rsid w:val="006E3FA1"/>
    <w:rsid w:val="006E6B18"/>
    <w:rsid w:val="006F0FE5"/>
    <w:rsid w:val="00721646"/>
    <w:rsid w:val="00733143"/>
    <w:rsid w:val="00742F69"/>
    <w:rsid w:val="00770791"/>
    <w:rsid w:val="00773F88"/>
    <w:rsid w:val="007A64E6"/>
    <w:rsid w:val="007C7973"/>
    <w:rsid w:val="007D2AB6"/>
    <w:rsid w:val="007E0F01"/>
    <w:rsid w:val="007E3D99"/>
    <w:rsid w:val="007F2EF6"/>
    <w:rsid w:val="007F4D27"/>
    <w:rsid w:val="008152FB"/>
    <w:rsid w:val="00815F8D"/>
    <w:rsid w:val="00825B08"/>
    <w:rsid w:val="00856B3C"/>
    <w:rsid w:val="00867100"/>
    <w:rsid w:val="00882284"/>
    <w:rsid w:val="0089028D"/>
    <w:rsid w:val="00896A77"/>
    <w:rsid w:val="00902C6A"/>
    <w:rsid w:val="00910B0E"/>
    <w:rsid w:val="009148D5"/>
    <w:rsid w:val="00923951"/>
    <w:rsid w:val="009440D8"/>
    <w:rsid w:val="00945360"/>
    <w:rsid w:val="0094669D"/>
    <w:rsid w:val="009733ED"/>
    <w:rsid w:val="00973C3E"/>
    <w:rsid w:val="0099167C"/>
    <w:rsid w:val="009B3EA0"/>
    <w:rsid w:val="009B7982"/>
    <w:rsid w:val="009C1E92"/>
    <w:rsid w:val="009C7603"/>
    <w:rsid w:val="009E18FC"/>
    <w:rsid w:val="009F02A7"/>
    <w:rsid w:val="009F77D1"/>
    <w:rsid w:val="00A05973"/>
    <w:rsid w:val="00A05EE1"/>
    <w:rsid w:val="00A06E9F"/>
    <w:rsid w:val="00A07C82"/>
    <w:rsid w:val="00A40494"/>
    <w:rsid w:val="00A448E4"/>
    <w:rsid w:val="00A56FCC"/>
    <w:rsid w:val="00A60AA5"/>
    <w:rsid w:val="00A732A9"/>
    <w:rsid w:val="00A7543D"/>
    <w:rsid w:val="00A81001"/>
    <w:rsid w:val="00AA054F"/>
    <w:rsid w:val="00AB22D6"/>
    <w:rsid w:val="00AB25D8"/>
    <w:rsid w:val="00AB6124"/>
    <w:rsid w:val="00AD1415"/>
    <w:rsid w:val="00B345FE"/>
    <w:rsid w:val="00B34BCC"/>
    <w:rsid w:val="00B37866"/>
    <w:rsid w:val="00B402FB"/>
    <w:rsid w:val="00B44AE6"/>
    <w:rsid w:val="00B5104F"/>
    <w:rsid w:val="00B51715"/>
    <w:rsid w:val="00B54D72"/>
    <w:rsid w:val="00B62A10"/>
    <w:rsid w:val="00B676E0"/>
    <w:rsid w:val="00BA71CE"/>
    <w:rsid w:val="00BB7E6F"/>
    <w:rsid w:val="00BD6C4C"/>
    <w:rsid w:val="00BF3617"/>
    <w:rsid w:val="00BF435D"/>
    <w:rsid w:val="00C34DF6"/>
    <w:rsid w:val="00C4117C"/>
    <w:rsid w:val="00C535B7"/>
    <w:rsid w:val="00C84066"/>
    <w:rsid w:val="00C944FC"/>
    <w:rsid w:val="00CB05EF"/>
    <w:rsid w:val="00CD6399"/>
    <w:rsid w:val="00CE6811"/>
    <w:rsid w:val="00CF10FB"/>
    <w:rsid w:val="00CF7ECD"/>
    <w:rsid w:val="00D05F45"/>
    <w:rsid w:val="00D11161"/>
    <w:rsid w:val="00D1236F"/>
    <w:rsid w:val="00D24089"/>
    <w:rsid w:val="00D27FF7"/>
    <w:rsid w:val="00D36CC2"/>
    <w:rsid w:val="00D45A5D"/>
    <w:rsid w:val="00D520F2"/>
    <w:rsid w:val="00D5734C"/>
    <w:rsid w:val="00D62AA3"/>
    <w:rsid w:val="00D646F9"/>
    <w:rsid w:val="00D66AE6"/>
    <w:rsid w:val="00D718F1"/>
    <w:rsid w:val="00D81D15"/>
    <w:rsid w:val="00D84A48"/>
    <w:rsid w:val="00D879CF"/>
    <w:rsid w:val="00D90DFF"/>
    <w:rsid w:val="00D93FC5"/>
    <w:rsid w:val="00DB42A6"/>
    <w:rsid w:val="00DB4538"/>
    <w:rsid w:val="00DB71B0"/>
    <w:rsid w:val="00DE24BF"/>
    <w:rsid w:val="00DE2B3E"/>
    <w:rsid w:val="00DF13CC"/>
    <w:rsid w:val="00E1290D"/>
    <w:rsid w:val="00E30F32"/>
    <w:rsid w:val="00E32D4E"/>
    <w:rsid w:val="00E331AE"/>
    <w:rsid w:val="00E36F5C"/>
    <w:rsid w:val="00E53FE3"/>
    <w:rsid w:val="00E65159"/>
    <w:rsid w:val="00E85469"/>
    <w:rsid w:val="00E930B5"/>
    <w:rsid w:val="00EC213E"/>
    <w:rsid w:val="00EC6F05"/>
    <w:rsid w:val="00ED7E7C"/>
    <w:rsid w:val="00EF094A"/>
    <w:rsid w:val="00F0075E"/>
    <w:rsid w:val="00F31241"/>
    <w:rsid w:val="00F522FC"/>
    <w:rsid w:val="00F53F85"/>
    <w:rsid w:val="00F71968"/>
    <w:rsid w:val="00F731E6"/>
    <w:rsid w:val="00F7497E"/>
    <w:rsid w:val="00F80D04"/>
    <w:rsid w:val="00F87E92"/>
    <w:rsid w:val="00F900BB"/>
    <w:rsid w:val="00F9130D"/>
    <w:rsid w:val="00FA6F2E"/>
    <w:rsid w:val="00FB7BF0"/>
    <w:rsid w:val="00FC5EB2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A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C92"/>
  </w:style>
  <w:style w:type="paragraph" w:styleId="Voettekst">
    <w:name w:val="footer"/>
    <w:basedOn w:val="Standaard"/>
    <w:link w:val="VoettekstChar"/>
    <w:uiPriority w:val="99"/>
    <w:unhideWhenUsed/>
    <w:rsid w:val="002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C92"/>
  </w:style>
  <w:style w:type="paragraph" w:styleId="Lijstalinea">
    <w:name w:val="List Paragraph"/>
    <w:basedOn w:val="Standaard"/>
    <w:uiPriority w:val="34"/>
    <w:qFormat/>
    <w:rsid w:val="002F6C9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23951"/>
    <w:rPr>
      <w:rFonts w:ascii="Calibri" w:hAnsi="Calibri" w:hint="default"/>
      <w:b w:val="0"/>
      <w:bCs w:val="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11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1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1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21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1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213E"/>
    <w:rPr>
      <w:b/>
      <w:bCs/>
      <w:sz w:val="20"/>
      <w:szCs w:val="20"/>
    </w:rPr>
  </w:style>
  <w:style w:type="character" w:customStyle="1" w:styleId="intro">
    <w:name w:val="intro"/>
    <w:basedOn w:val="Standaardalinea-lettertype"/>
    <w:rsid w:val="0000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C92"/>
  </w:style>
  <w:style w:type="paragraph" w:styleId="Voettekst">
    <w:name w:val="footer"/>
    <w:basedOn w:val="Standaard"/>
    <w:link w:val="VoettekstChar"/>
    <w:uiPriority w:val="99"/>
    <w:unhideWhenUsed/>
    <w:rsid w:val="002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C92"/>
  </w:style>
  <w:style w:type="paragraph" w:styleId="Lijstalinea">
    <w:name w:val="List Paragraph"/>
    <w:basedOn w:val="Standaard"/>
    <w:uiPriority w:val="34"/>
    <w:qFormat/>
    <w:rsid w:val="002F6C9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23951"/>
    <w:rPr>
      <w:rFonts w:ascii="Calibri" w:hAnsi="Calibri" w:hint="default"/>
      <w:b w:val="0"/>
      <w:bCs w:val="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11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1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1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21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1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213E"/>
    <w:rPr>
      <w:b/>
      <w:bCs/>
      <w:sz w:val="20"/>
      <w:szCs w:val="20"/>
    </w:rPr>
  </w:style>
  <w:style w:type="character" w:customStyle="1" w:styleId="intro">
    <w:name w:val="intro"/>
    <w:basedOn w:val="Standaardalinea-lettertype"/>
    <w:rsid w:val="0000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wvi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Van Elslande</dc:creator>
  <cp:lastModifiedBy>Raïsa Calleeuw</cp:lastModifiedBy>
  <cp:revision>2</cp:revision>
  <dcterms:created xsi:type="dcterms:W3CDTF">2016-02-08T07:28:00Z</dcterms:created>
  <dcterms:modified xsi:type="dcterms:W3CDTF">2016-02-08T07:28:00Z</dcterms:modified>
</cp:coreProperties>
</file>